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B72" w:rsidRPr="00FB3DBB" w:rsidRDefault="00DC61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26" type="#_x0000_t202" style="position:absolute;margin-left:-.3pt;margin-top:-.7pt;width:438pt;height:13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hk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jg5IZPAC&#10;AAB8BgAADgAAAAAAAAAAAAAAAAAuAgAAZHJzL2Uyb0RvYy54bWxQSwECLQAUAAYACAAAACEAcUfM&#10;/eAAAAAIAQAADwAAAAAAAAAAAAAAAABKBQAAZHJzL2Rvd25yZXYueG1sUEsFBgAAAAAEAAQA8wAA&#10;AFcGAAAAAA==&#10;" o:allowincell="f" filled="f" fillcolor="silver" stroked="f">
            <v:textbox>
              <w:txbxContent>
                <w:p w:rsidR="00434FAB" w:rsidRPr="00CE6741" w:rsidRDefault="00434FAB">
                  <w:pPr>
                    <w:pStyle w:val="Corpodetexto2"/>
                    <w:rPr>
                      <w:rFonts w:ascii="Times New Roman" w:hAnsi="Times New Roman"/>
                      <w:sz w:val="40"/>
                      <w:szCs w:val="40"/>
                    </w:rPr>
                  </w:pPr>
                </w:p>
                <w:p w:rsidR="00434FAB" w:rsidRPr="00987FAE" w:rsidRDefault="00434FAB" w:rsidP="00CE6741">
                  <w:pPr>
                    <w:pStyle w:val="Corpodetexto2"/>
                    <w:rPr>
                      <w:rFonts w:cs="Arial"/>
                      <w:b/>
                      <w:sz w:val="40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40"/>
                      <w:szCs w:val="28"/>
                    </w:rPr>
                    <w:t xml:space="preserve"> Ensino Técnico Integrado ao Médio</w:t>
                  </w:r>
                </w:p>
                <w:p w:rsidR="00434FAB" w:rsidRPr="00987FAE" w:rsidRDefault="00434FAB" w:rsidP="00CE6741">
                  <w:pPr>
                    <w:pStyle w:val="Corpodetexto2"/>
                    <w:rPr>
                      <w:rFonts w:cs="Arial"/>
                      <w:sz w:val="32"/>
                      <w:szCs w:val="28"/>
                    </w:rPr>
                  </w:pPr>
                </w:p>
                <w:p w:rsidR="00434FAB" w:rsidRPr="00987FAE" w:rsidRDefault="00434FAB" w:rsidP="00FB3DBB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ascii="Arial" w:hAnsi="Arial" w:cs="Arial"/>
                      <w:b/>
                      <w:sz w:val="32"/>
                      <w:szCs w:val="28"/>
                    </w:rPr>
                    <w:t>FORMAÇÃO PROFISSIONAL</w:t>
                  </w:r>
                </w:p>
                <w:p w:rsidR="00434FAB" w:rsidRPr="00987FAE" w:rsidRDefault="00434FAB" w:rsidP="00FB3DBB">
                  <w:pPr>
                    <w:jc w:val="center"/>
                    <w:rPr>
                      <w:sz w:val="44"/>
                      <w:szCs w:val="40"/>
                    </w:rPr>
                  </w:pPr>
                </w:p>
                <w:p w:rsidR="00434FAB" w:rsidRPr="00987FAE" w:rsidRDefault="00434FAB">
                  <w:pPr>
                    <w:pStyle w:val="Corpodetexto2"/>
                    <w:rPr>
                      <w:rFonts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32"/>
                      <w:szCs w:val="28"/>
                    </w:rPr>
                    <w:t>Plano de Trabalho Docente – 201</w:t>
                  </w:r>
                  <w:r w:rsidR="00933423">
                    <w:rPr>
                      <w:rFonts w:cs="Arial"/>
                      <w:b/>
                      <w:sz w:val="32"/>
                      <w:szCs w:val="28"/>
                    </w:rPr>
                    <w:t>8</w:t>
                  </w:r>
                </w:p>
                <w:p w:rsidR="00434FAB" w:rsidRDefault="00434FAB">
                  <w:pPr>
                    <w:jc w:val="center"/>
                    <w:rPr>
                      <w:rFonts w:ascii="Arial" w:hAnsi="Arial"/>
                      <w:sz w:val="6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group id="Group 41" o:spid="_x0000_s1030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" o:allowincell="f">
            <v:rect id="Rectangle 39" o:spid="_x0000_s1027" style="position:absolute;left:1881;top:1701;width:8640;height:3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<v:line id="Line 36" o:spid="_x0000_s1028" style="position:absolute;visibility:visibl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<v:stroke dashstyle="1 1" endcap="round"/>
            </v:line>
            <v:line id="Line 38" o:spid="_x0000_s1029" style="position:absolute;visibility:visibl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</v:group>
        </w:pic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 w:rsidTr="00776FED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130A9" w:rsidP="00915001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Plano de Curso nº</w:t>
            </w:r>
            <w:r w:rsidR="00915001">
              <w:rPr>
                <w:rFonts w:ascii="Arial" w:hAnsi="Arial" w:cs="Arial"/>
                <w:sz w:val="22"/>
                <w:szCs w:val="22"/>
              </w:rPr>
              <w:t>163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 aprovado pela portaria </w:t>
            </w: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 xml:space="preserve">nº  </w:t>
            </w:r>
            <w:r w:rsidR="00915001">
              <w:rPr>
                <w:rFonts w:ascii="Arial" w:hAnsi="Arial" w:cs="Arial"/>
                <w:sz w:val="22"/>
                <w:szCs w:val="22"/>
              </w:rPr>
              <w:t>97</w:t>
            </w:r>
            <w:proofErr w:type="gramEnd"/>
            <w:r w:rsidRPr="00F130A9">
              <w:rPr>
                <w:rFonts w:ascii="Arial" w:hAnsi="Arial" w:cs="Arial"/>
                <w:sz w:val="22"/>
                <w:szCs w:val="22"/>
              </w:rPr>
              <w:t xml:space="preserve">   de   </w:t>
            </w:r>
            <w:r w:rsidR="00915001">
              <w:rPr>
                <w:rFonts w:ascii="Arial" w:hAnsi="Arial" w:cs="Arial"/>
                <w:sz w:val="22"/>
                <w:szCs w:val="22"/>
              </w:rPr>
              <w:t>17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915001">
              <w:rPr>
                <w:rFonts w:ascii="Arial" w:hAnsi="Arial" w:cs="Arial"/>
                <w:sz w:val="22"/>
                <w:szCs w:val="22"/>
              </w:rPr>
              <w:t>10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915001">
              <w:rPr>
                <w:rFonts w:ascii="Arial" w:hAnsi="Arial" w:cs="Arial"/>
                <w:sz w:val="22"/>
                <w:szCs w:val="22"/>
              </w:rPr>
              <w:t>2011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9A3B89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r w:rsidR="000E6C6F">
              <w:rPr>
                <w:rFonts w:ascii="Arial" w:hAnsi="Arial" w:cs="Arial"/>
                <w:sz w:val="22"/>
                <w:szCs w:val="22"/>
              </w:rPr>
              <w:t>:</w:t>
            </w:r>
            <w:r w:rsidR="009A3B89">
              <w:rPr>
                <w:rFonts w:ascii="Arial" w:hAnsi="Arial" w:cs="Arial"/>
                <w:sz w:val="22"/>
                <w:szCs w:val="22"/>
              </w:rPr>
              <w:t>LAURO</w:t>
            </w:r>
            <w:proofErr w:type="spellEnd"/>
            <w:proofErr w:type="gramEnd"/>
            <w:r w:rsidR="009A3B89">
              <w:rPr>
                <w:rFonts w:ascii="Arial" w:hAnsi="Arial" w:cs="Arial"/>
                <w:sz w:val="22"/>
                <w:szCs w:val="22"/>
              </w:rPr>
              <w:t xml:space="preserve"> GOMES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9A3B89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Código:</w:t>
            </w:r>
            <w:r w:rsidR="009A3B89"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9A3B89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9A3B89">
              <w:rPr>
                <w:rFonts w:ascii="Arial" w:hAnsi="Arial" w:cs="Arial"/>
                <w:sz w:val="22"/>
                <w:szCs w:val="22"/>
              </w:rPr>
              <w:t>SÃO</w:t>
            </w:r>
            <w:proofErr w:type="spellEnd"/>
            <w:proofErr w:type="gramEnd"/>
            <w:r w:rsidR="009A3B89">
              <w:rPr>
                <w:rFonts w:ascii="Arial" w:hAnsi="Arial" w:cs="Arial"/>
                <w:sz w:val="22"/>
                <w:szCs w:val="22"/>
              </w:rPr>
              <w:t xml:space="preserve"> BERNARDO DO CAMPO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Eixo </w:t>
            </w: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Tecnológico:</w:t>
            </w:r>
            <w:r w:rsidR="000E6C6F" w:rsidRPr="000E6C6F">
              <w:rPr>
                <w:rFonts w:ascii="Arial" w:hAnsi="Arial" w:cs="Arial"/>
                <w:sz w:val="22"/>
                <w:szCs w:val="22"/>
              </w:rPr>
              <w:t>CONTROLE</w:t>
            </w:r>
            <w:proofErr w:type="spellEnd"/>
            <w:proofErr w:type="gramEnd"/>
            <w:r w:rsidR="000E6C6F" w:rsidRPr="000E6C6F">
              <w:rPr>
                <w:rFonts w:ascii="Arial" w:hAnsi="Arial" w:cs="Arial"/>
                <w:sz w:val="22"/>
                <w:szCs w:val="22"/>
              </w:rPr>
              <w:t xml:space="preserve"> DE PROCESSOS INDUSTRIAIS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  <w:r w:rsidR="00915001">
              <w:rPr>
                <w:rFonts w:ascii="Arial" w:hAnsi="Arial" w:cs="Arial"/>
                <w:sz w:val="22"/>
                <w:szCs w:val="22"/>
              </w:rPr>
              <w:t>TECNICO EM AUTOMAÇÃO INDUSTRIAL INTEGRADO AO ENSINO MEDIO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915001">
              <w:rPr>
                <w:rFonts w:ascii="Arial" w:hAnsi="Arial" w:cs="Arial"/>
                <w:sz w:val="22"/>
                <w:szCs w:val="22"/>
              </w:rPr>
              <w:t xml:space="preserve"> SEM CERTIFICAÇÃO TÉCNICA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915001">
              <w:rPr>
                <w:rFonts w:ascii="Arial" w:hAnsi="Arial" w:cs="Arial"/>
                <w:sz w:val="22"/>
                <w:szCs w:val="22"/>
              </w:rPr>
              <w:t xml:space="preserve"> 1ª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915001">
              <w:rPr>
                <w:rFonts w:ascii="Arial" w:hAnsi="Arial" w:cs="Arial"/>
                <w:sz w:val="22"/>
                <w:szCs w:val="22"/>
              </w:rPr>
              <w:t xml:space="preserve"> COMANDOS ELÉTRICOS I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91500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915001">
              <w:rPr>
                <w:rFonts w:ascii="Arial" w:hAnsi="Arial" w:cs="Arial"/>
                <w:sz w:val="22"/>
                <w:szCs w:val="22"/>
              </w:rPr>
              <w:t xml:space="preserve"> GELSON JOSE COLLI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7979D3" w:rsidRPr="00A00D21" w:rsidRDefault="00D3374A" w:rsidP="008E7BA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A00D21">
              <w:rPr>
                <w:rFonts w:ascii="Arial" w:hAnsi="Arial" w:cs="Arial"/>
                <w:sz w:val="22"/>
                <w:szCs w:val="22"/>
              </w:rPr>
              <w:t>Interpretar catálogos, manuais e tabelas.</w:t>
            </w:r>
          </w:p>
          <w:p w:rsidR="00D3374A" w:rsidRPr="00A00D21" w:rsidRDefault="00D3374A" w:rsidP="008E7BA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A00D21">
              <w:rPr>
                <w:rFonts w:ascii="Arial" w:hAnsi="Arial" w:cs="Arial"/>
                <w:sz w:val="22"/>
                <w:szCs w:val="22"/>
              </w:rPr>
              <w:t>Calcular desvio e erros.</w:t>
            </w:r>
          </w:p>
          <w:p w:rsidR="00D3374A" w:rsidRPr="00A00D21" w:rsidRDefault="00D3374A" w:rsidP="008E7BA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A00D21">
              <w:rPr>
                <w:rFonts w:ascii="Arial" w:hAnsi="Arial" w:cs="Arial"/>
                <w:sz w:val="22"/>
                <w:szCs w:val="22"/>
              </w:rPr>
              <w:t>Demonstrar criatividade.</w:t>
            </w:r>
          </w:p>
          <w:p w:rsidR="00D3374A" w:rsidRPr="00A00D21" w:rsidRDefault="00D3374A" w:rsidP="008E7BA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A00D21">
              <w:rPr>
                <w:rFonts w:ascii="Arial" w:hAnsi="Arial" w:cs="Arial"/>
                <w:sz w:val="22"/>
                <w:szCs w:val="22"/>
              </w:rPr>
              <w:t>Demonstrar raciocínio lógico.</w:t>
            </w:r>
          </w:p>
          <w:p w:rsidR="00D3374A" w:rsidRPr="001803B7" w:rsidRDefault="00D3374A" w:rsidP="008E7BA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 w:rsidRPr="00A00D21">
              <w:rPr>
                <w:rFonts w:ascii="Arial" w:hAnsi="Arial" w:cs="Arial"/>
                <w:sz w:val="22"/>
                <w:szCs w:val="22"/>
              </w:rPr>
              <w:t>Elaborar relatórios.</w:t>
            </w: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>lógicas do Componente Curricular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066B12" w:rsidP="00303C66">
      <w:pPr>
        <w:pStyle w:val="Default"/>
        <w:rPr>
          <w:b/>
          <w:sz w:val="22"/>
          <w:szCs w:val="22"/>
        </w:rPr>
      </w:pPr>
      <w:r w:rsidRPr="00F130A9">
        <w:rPr>
          <w:b/>
          <w:sz w:val="22"/>
          <w:szCs w:val="22"/>
        </w:rPr>
        <w:t xml:space="preserve">Componente </w:t>
      </w:r>
      <w:proofErr w:type="spellStart"/>
      <w:proofErr w:type="gramStart"/>
      <w:r w:rsidRPr="00F130A9">
        <w:rPr>
          <w:b/>
          <w:sz w:val="22"/>
          <w:szCs w:val="22"/>
        </w:rPr>
        <w:t>Curricular:</w:t>
      </w:r>
      <w:r w:rsidR="00303C66" w:rsidRPr="00303C66">
        <w:rPr>
          <w:rFonts w:ascii="Times New Roman" w:hAnsi="Times New Roman" w:cs="Times New Roman"/>
        </w:rPr>
        <w:t>COMANDOS</w:t>
      </w:r>
      <w:proofErr w:type="spellEnd"/>
      <w:proofErr w:type="gramEnd"/>
      <w:r w:rsidR="00303C66" w:rsidRPr="00303C66">
        <w:rPr>
          <w:rFonts w:ascii="Times New Roman" w:hAnsi="Times New Roman" w:cs="Times New Roman"/>
        </w:rPr>
        <w:t xml:space="preserve"> ELÉTRICOS I </w:t>
      </w:r>
      <w:r w:rsidR="00D63515" w:rsidRPr="00F130A9">
        <w:rPr>
          <w:b/>
          <w:sz w:val="22"/>
          <w:szCs w:val="22"/>
        </w:rPr>
        <w:t>Série</w:t>
      </w:r>
      <w:r w:rsidRPr="00F130A9">
        <w:rPr>
          <w:b/>
          <w:sz w:val="22"/>
          <w:szCs w:val="22"/>
        </w:rPr>
        <w:t>:</w:t>
      </w:r>
      <w:r w:rsidR="00303C66">
        <w:rPr>
          <w:b/>
          <w:sz w:val="22"/>
          <w:szCs w:val="22"/>
        </w:rPr>
        <w:t xml:space="preserve">   1ª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91E35" w:rsidRDefault="00E91E35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91E35" w:rsidRDefault="00E91E35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91E35" w:rsidRDefault="00E91E35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34FAB" w:rsidRDefault="00434FAB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34FAB" w:rsidRDefault="00434FAB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34FAB" w:rsidRDefault="00434FAB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91E35" w:rsidRDefault="00E91E35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91E35" w:rsidRDefault="00E91E35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91E35" w:rsidRDefault="00E91E35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91E35" w:rsidRDefault="00E91E35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91E35" w:rsidRDefault="00E91E35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F130A9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56F5E" w:rsidRPr="00303C66" w:rsidRDefault="00B56F5E" w:rsidP="00B56F5E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lastRenderedPageBreak/>
              <w:t xml:space="preserve">Aplicar os conceitos básicos dos fenômenos eletromagnéticos. </w:t>
            </w: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P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B56F5E" w:rsidRDefault="00B56F5E" w:rsidP="00B56F5E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t xml:space="preserve">Analisar os princípios que regem os fenômenos eletromagnéticos. </w:t>
            </w: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P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B56F5E" w:rsidRDefault="00B56F5E" w:rsidP="00B56F5E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t xml:space="preserve">Analisar os circuitos magnéticos. </w:t>
            </w: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434FAB" w:rsidRDefault="00434FAB" w:rsidP="00B56F5E">
            <w:pPr>
              <w:pStyle w:val="Default"/>
              <w:rPr>
                <w:sz w:val="22"/>
                <w:szCs w:val="22"/>
              </w:rPr>
            </w:pPr>
          </w:p>
          <w:p w:rsidR="00434FAB" w:rsidRDefault="00434FAB" w:rsidP="00B56F5E">
            <w:pPr>
              <w:rPr>
                <w:sz w:val="22"/>
                <w:szCs w:val="22"/>
              </w:rPr>
            </w:pPr>
          </w:p>
          <w:p w:rsidR="00434FAB" w:rsidRDefault="00434FAB" w:rsidP="00B56F5E">
            <w:pPr>
              <w:rPr>
                <w:sz w:val="22"/>
                <w:szCs w:val="22"/>
              </w:rPr>
            </w:pPr>
          </w:p>
          <w:p w:rsidR="00E91E35" w:rsidRDefault="00E91E35" w:rsidP="00B56F5E">
            <w:pPr>
              <w:rPr>
                <w:sz w:val="22"/>
                <w:szCs w:val="22"/>
              </w:rPr>
            </w:pPr>
          </w:p>
          <w:p w:rsidR="00E91E35" w:rsidRDefault="00E91E35" w:rsidP="00B56F5E">
            <w:pPr>
              <w:rPr>
                <w:sz w:val="22"/>
                <w:szCs w:val="22"/>
              </w:rPr>
            </w:pPr>
          </w:p>
          <w:p w:rsidR="00E91E35" w:rsidRDefault="00E91E35" w:rsidP="00B56F5E">
            <w:pPr>
              <w:rPr>
                <w:sz w:val="22"/>
                <w:szCs w:val="22"/>
              </w:rPr>
            </w:pPr>
          </w:p>
          <w:p w:rsidR="00E91E35" w:rsidRDefault="00E91E35" w:rsidP="00B56F5E">
            <w:pPr>
              <w:rPr>
                <w:sz w:val="22"/>
                <w:szCs w:val="22"/>
              </w:rPr>
            </w:pPr>
          </w:p>
          <w:p w:rsidR="00E91E35" w:rsidRDefault="00E91E35" w:rsidP="00B56F5E">
            <w:pPr>
              <w:rPr>
                <w:sz w:val="22"/>
                <w:szCs w:val="22"/>
              </w:rPr>
            </w:pPr>
          </w:p>
          <w:p w:rsidR="00E91E35" w:rsidRDefault="00E91E35" w:rsidP="00B56F5E">
            <w:pPr>
              <w:rPr>
                <w:sz w:val="22"/>
                <w:szCs w:val="22"/>
              </w:rPr>
            </w:pPr>
          </w:p>
          <w:p w:rsidR="00E91E35" w:rsidRDefault="00E91E35" w:rsidP="00B56F5E">
            <w:pPr>
              <w:rPr>
                <w:sz w:val="22"/>
                <w:szCs w:val="22"/>
              </w:rPr>
            </w:pPr>
          </w:p>
          <w:p w:rsidR="00E91E35" w:rsidRDefault="00E91E35" w:rsidP="00B56F5E">
            <w:pPr>
              <w:rPr>
                <w:sz w:val="22"/>
                <w:szCs w:val="22"/>
              </w:rPr>
            </w:pPr>
          </w:p>
          <w:p w:rsidR="00DA3B72" w:rsidRPr="00CB00C1" w:rsidRDefault="00B56F5E" w:rsidP="00B56F5E">
            <w:pPr>
              <w:rPr>
                <w:rFonts w:ascii="Arial" w:hAnsi="Arial" w:cs="Arial"/>
                <w:sz w:val="22"/>
                <w:szCs w:val="22"/>
              </w:rPr>
            </w:pPr>
            <w:r w:rsidRPr="00CB00C1">
              <w:rPr>
                <w:rFonts w:ascii="Arial" w:hAnsi="Arial" w:cs="Arial"/>
                <w:sz w:val="22"/>
                <w:szCs w:val="22"/>
              </w:rPr>
              <w:t xml:space="preserve">Distinguir os principais parâmetros dos sistemas trifásicos e a relação existente entre eles </w:t>
            </w:r>
          </w:p>
          <w:p w:rsidR="00B56F5E" w:rsidRDefault="00B56F5E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B56F5E" w:rsidRDefault="00B56F5E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B56F5E" w:rsidRDefault="00B56F5E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B56F5E" w:rsidRPr="00F130A9" w:rsidRDefault="00B56F5E" w:rsidP="00B56F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1.1</w:t>
            </w:r>
          </w:p>
          <w:p w:rsidR="00DA3B72" w:rsidRPr="00F130A9" w:rsidRDefault="00DA3B72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  <w:p w:rsidR="00DA3B72" w:rsidRPr="00F130A9" w:rsidRDefault="00DA3B72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0A1CF4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  <w:p w:rsidR="00DA3B72" w:rsidRPr="00F130A9" w:rsidRDefault="00DA3B72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Default="00DA3B72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E4F41" w:rsidRDefault="001E4F41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E4F41" w:rsidRDefault="001E4F41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E4F41" w:rsidRDefault="001E4F41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E4F41" w:rsidRDefault="001E4F41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E4F41" w:rsidRDefault="001E4F41" w:rsidP="001E4F41">
            <w:pPr>
              <w:rPr>
                <w:rFonts w:ascii="Arial" w:hAnsi="Arial" w:cs="Arial"/>
                <w:sz w:val="22"/>
                <w:szCs w:val="22"/>
              </w:rPr>
            </w:pPr>
          </w:p>
          <w:p w:rsidR="00303C66" w:rsidRPr="00F130A9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  <w:p w:rsidR="00DA3B72" w:rsidRPr="00F130A9" w:rsidRDefault="00DA3B72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303C66" w:rsidRPr="00303C66" w:rsidRDefault="00303C66" w:rsidP="00303C66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lastRenderedPageBreak/>
              <w:t xml:space="preserve">Avaliar o campo magnético criado por correntes elétricas. </w:t>
            </w:r>
          </w:p>
          <w:p w:rsidR="00303C66" w:rsidRP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303C66" w:rsidRPr="00303C66" w:rsidRDefault="00303C66" w:rsidP="00303C66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t xml:space="preserve">Interpretar fatores que influem na variação do campo magnético. </w:t>
            </w:r>
          </w:p>
          <w:p w:rsidR="00303C66" w:rsidRPr="00303C66" w:rsidRDefault="00303C66" w:rsidP="00B56F5E">
            <w:pPr>
              <w:pStyle w:val="Default"/>
              <w:rPr>
                <w:sz w:val="22"/>
                <w:szCs w:val="22"/>
              </w:rPr>
            </w:pPr>
          </w:p>
          <w:p w:rsidR="00B56F5E" w:rsidRPr="00303C66" w:rsidRDefault="00B56F5E" w:rsidP="00B56F5E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t xml:space="preserve">Calcular intensidade de campo e força magnética produzidos por corrente elétrica. </w:t>
            </w:r>
          </w:p>
          <w:p w:rsidR="00DA3B72" w:rsidRPr="00303C66" w:rsidRDefault="00DA3B72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B56F5E" w:rsidRPr="00303C66" w:rsidRDefault="00B56F5E" w:rsidP="00B56F5E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t xml:space="preserve">Executar ensaios aplicados aos fenômenos eletromagnéticos. </w:t>
            </w:r>
          </w:p>
          <w:p w:rsidR="00066B12" w:rsidRPr="00303C66" w:rsidRDefault="00066B12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B56F5E" w:rsidRPr="00303C66" w:rsidRDefault="00B56F5E" w:rsidP="00B56F5E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t xml:space="preserve">Verificar a influência dos diversos tipos de materiais ferromagnéticos sobre a intensidade do campo gerado. </w:t>
            </w:r>
          </w:p>
          <w:p w:rsidR="00066B12" w:rsidRPr="00303C66" w:rsidRDefault="00066B12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B56F5E" w:rsidRPr="00303C66" w:rsidRDefault="00B56F5E" w:rsidP="00B56F5E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t xml:space="preserve">Verificar os efeitos da temperatura sobre a intensidade do campo magnético. </w:t>
            </w:r>
          </w:p>
          <w:p w:rsidR="00066B12" w:rsidRDefault="00066B12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303C66" w:rsidRPr="00303C66" w:rsidRDefault="00303C66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B56F5E" w:rsidRPr="00303C66" w:rsidRDefault="00B56F5E" w:rsidP="00B56F5E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t xml:space="preserve">Realizar montagens e instalações de circuitos magnéticos. </w:t>
            </w:r>
          </w:p>
          <w:p w:rsidR="00066B12" w:rsidRDefault="00066B12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1E4F41" w:rsidRDefault="001E4F41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1E4F41" w:rsidRDefault="001E4F41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1E4F41" w:rsidRDefault="001E4F41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1E4F41" w:rsidRDefault="001E4F41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1E4F41" w:rsidRPr="00303C66" w:rsidRDefault="001E4F41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303C66" w:rsidRPr="00303C66" w:rsidRDefault="00303C66" w:rsidP="00303C66">
            <w:pPr>
              <w:pStyle w:val="Default"/>
              <w:rPr>
                <w:sz w:val="22"/>
                <w:szCs w:val="22"/>
              </w:rPr>
            </w:pPr>
            <w:r w:rsidRPr="00303C66">
              <w:rPr>
                <w:sz w:val="22"/>
                <w:szCs w:val="22"/>
              </w:rPr>
              <w:t xml:space="preserve">Realizar experimentos com sistemas trifásicos. </w:t>
            </w:r>
          </w:p>
          <w:p w:rsidR="00066B12" w:rsidRPr="00303C66" w:rsidRDefault="00066B12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B56F5E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6F5E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Pr="00B56F5E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6F5E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Pr="00B56F5E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6F5E"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03C66" w:rsidRDefault="00303C66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E4F41" w:rsidRDefault="001E4F41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6F5E"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6F5E">
              <w:rPr>
                <w:rFonts w:ascii="Arial" w:hAnsi="Arial" w:cs="Arial"/>
                <w:sz w:val="22"/>
                <w:szCs w:val="22"/>
              </w:rPr>
              <w:t>5</w:t>
            </w: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6F5E">
              <w:rPr>
                <w:rFonts w:ascii="Arial" w:hAnsi="Arial" w:cs="Arial"/>
                <w:sz w:val="22"/>
                <w:szCs w:val="22"/>
              </w:rPr>
              <w:t>6</w:t>
            </w:r>
          </w:p>
          <w:p w:rsid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F5E" w:rsidRPr="00B56F5E" w:rsidRDefault="00B56F5E" w:rsidP="00B56F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F5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r w:rsidRPr="00B56F5E">
              <w:rPr>
                <w:sz w:val="22"/>
                <w:szCs w:val="22"/>
              </w:rPr>
              <w:lastRenderedPageBreak/>
              <w:t xml:space="preserve">Noções de magnetismo: </w:t>
            </w: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proofErr w:type="gramStart"/>
            <w:r w:rsidRPr="00B56F5E">
              <w:rPr>
                <w:sz w:val="22"/>
                <w:szCs w:val="22"/>
              </w:rPr>
              <w:t>propriedades</w:t>
            </w:r>
            <w:proofErr w:type="gramEnd"/>
            <w:r w:rsidRPr="00B56F5E">
              <w:rPr>
                <w:sz w:val="22"/>
                <w:szCs w:val="22"/>
              </w:rPr>
              <w:t xml:space="preserve"> dos ímãs; </w:t>
            </w: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proofErr w:type="gramStart"/>
            <w:r w:rsidRPr="00B56F5E">
              <w:rPr>
                <w:sz w:val="22"/>
                <w:szCs w:val="22"/>
              </w:rPr>
              <w:t>campo</w:t>
            </w:r>
            <w:proofErr w:type="gramEnd"/>
            <w:r w:rsidRPr="00B56F5E">
              <w:rPr>
                <w:sz w:val="22"/>
                <w:szCs w:val="22"/>
              </w:rPr>
              <w:t xml:space="preserve"> magnético </w:t>
            </w:r>
          </w:p>
          <w:p w:rsidR="00B56F5E" w:rsidRDefault="00B56F5E" w:rsidP="003B092A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3B092A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3B092A">
            <w:pPr>
              <w:pStyle w:val="Default"/>
              <w:rPr>
                <w:sz w:val="22"/>
                <w:szCs w:val="22"/>
              </w:rPr>
            </w:pP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r w:rsidRPr="00B56F5E">
              <w:rPr>
                <w:sz w:val="22"/>
                <w:szCs w:val="22"/>
              </w:rPr>
              <w:t xml:space="preserve"> Eletromagnetismo: </w:t>
            </w: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proofErr w:type="gramStart"/>
            <w:r w:rsidRPr="00B56F5E">
              <w:rPr>
                <w:sz w:val="22"/>
                <w:szCs w:val="22"/>
              </w:rPr>
              <w:t>campo</w:t>
            </w:r>
            <w:proofErr w:type="gramEnd"/>
            <w:r w:rsidRPr="00B56F5E">
              <w:rPr>
                <w:sz w:val="22"/>
                <w:szCs w:val="22"/>
              </w:rPr>
              <w:t xml:space="preserve"> magnético de corrente elétrica: </w:t>
            </w: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proofErr w:type="spellStart"/>
            <w:proofErr w:type="gramStart"/>
            <w:r w:rsidRPr="00B56F5E">
              <w:rPr>
                <w:rFonts w:ascii="Courier New" w:hAnsi="Courier New" w:cs="Courier New"/>
                <w:sz w:val="22"/>
                <w:szCs w:val="22"/>
              </w:rPr>
              <w:t>o</w:t>
            </w:r>
            <w:r w:rsidRPr="00B56F5E">
              <w:rPr>
                <w:sz w:val="22"/>
                <w:szCs w:val="22"/>
              </w:rPr>
              <w:t>condutor</w:t>
            </w:r>
            <w:proofErr w:type="spellEnd"/>
            <w:proofErr w:type="gramEnd"/>
            <w:r w:rsidRPr="00B56F5E">
              <w:rPr>
                <w:sz w:val="22"/>
                <w:szCs w:val="22"/>
              </w:rPr>
              <w:t xml:space="preserve"> retilíneo, espira circular, solenoide </w:t>
            </w:r>
          </w:p>
          <w:p w:rsidR="003B092A" w:rsidRDefault="003B092A" w:rsidP="003B092A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3B092A">
            <w:pPr>
              <w:pStyle w:val="Default"/>
              <w:rPr>
                <w:sz w:val="22"/>
                <w:szCs w:val="22"/>
              </w:rPr>
            </w:pP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r w:rsidRPr="00B56F5E">
              <w:rPr>
                <w:sz w:val="22"/>
                <w:szCs w:val="22"/>
              </w:rPr>
              <w:t>Ação entre campo magnético e corrente elétrica</w:t>
            </w:r>
          </w:p>
          <w:p w:rsidR="00B56F5E" w:rsidRDefault="00B56F5E" w:rsidP="003B092A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3B092A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3B092A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3B092A">
            <w:pPr>
              <w:pStyle w:val="Default"/>
              <w:rPr>
                <w:sz w:val="22"/>
                <w:szCs w:val="22"/>
              </w:rPr>
            </w:pPr>
          </w:p>
          <w:p w:rsidR="00303C66" w:rsidRDefault="00303C66" w:rsidP="003B092A">
            <w:pPr>
              <w:pStyle w:val="Default"/>
              <w:rPr>
                <w:sz w:val="22"/>
                <w:szCs w:val="22"/>
              </w:rPr>
            </w:pPr>
          </w:p>
          <w:p w:rsidR="001E4F41" w:rsidRDefault="001E4F41" w:rsidP="003B092A">
            <w:pPr>
              <w:pStyle w:val="Default"/>
              <w:rPr>
                <w:sz w:val="22"/>
                <w:szCs w:val="22"/>
              </w:rPr>
            </w:pPr>
          </w:p>
          <w:p w:rsidR="00303C66" w:rsidRPr="00B56F5E" w:rsidRDefault="00303C66" w:rsidP="003B092A">
            <w:pPr>
              <w:pStyle w:val="Default"/>
              <w:rPr>
                <w:sz w:val="22"/>
                <w:szCs w:val="22"/>
              </w:rPr>
            </w:pP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r w:rsidRPr="00B56F5E">
              <w:rPr>
                <w:sz w:val="22"/>
                <w:szCs w:val="22"/>
              </w:rPr>
              <w:t xml:space="preserve"> Indução magnética: </w:t>
            </w: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r w:rsidRPr="00B56F5E">
              <w:rPr>
                <w:sz w:val="22"/>
                <w:szCs w:val="22"/>
              </w:rPr>
              <w:t xml:space="preserve">Leis de Faraday e </w:t>
            </w:r>
            <w:proofErr w:type="spellStart"/>
            <w:r w:rsidRPr="00B56F5E">
              <w:rPr>
                <w:sz w:val="22"/>
                <w:szCs w:val="22"/>
              </w:rPr>
              <w:t>Lenz</w:t>
            </w:r>
            <w:proofErr w:type="spellEnd"/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r w:rsidRPr="00B56F5E">
              <w:rPr>
                <w:sz w:val="22"/>
                <w:szCs w:val="22"/>
              </w:rPr>
              <w:t xml:space="preserve">Aplicações do eletromagnetismo </w:t>
            </w:r>
          </w:p>
          <w:p w:rsidR="00B56F5E" w:rsidRPr="00B56F5E" w:rsidRDefault="00B56F5E" w:rsidP="003B092A">
            <w:pPr>
              <w:pStyle w:val="Default"/>
              <w:rPr>
                <w:sz w:val="22"/>
                <w:szCs w:val="22"/>
              </w:rPr>
            </w:pP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r w:rsidRPr="00B56F5E">
              <w:rPr>
                <w:sz w:val="22"/>
                <w:szCs w:val="22"/>
              </w:rPr>
              <w:t xml:space="preserve">Circuitos magnéticos </w:t>
            </w:r>
          </w:p>
          <w:p w:rsidR="00B56F5E" w:rsidRDefault="00B56F5E" w:rsidP="003B092A">
            <w:pPr>
              <w:pStyle w:val="Default"/>
              <w:rPr>
                <w:sz w:val="22"/>
                <w:szCs w:val="22"/>
              </w:rPr>
            </w:pPr>
          </w:p>
          <w:p w:rsidR="00B56F5E" w:rsidRPr="00B56F5E" w:rsidRDefault="00B56F5E" w:rsidP="003B092A">
            <w:pPr>
              <w:pStyle w:val="Default"/>
              <w:rPr>
                <w:sz w:val="22"/>
                <w:szCs w:val="22"/>
              </w:rPr>
            </w:pP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r w:rsidRPr="00B56F5E">
              <w:rPr>
                <w:sz w:val="22"/>
                <w:szCs w:val="22"/>
              </w:rPr>
              <w:t xml:space="preserve">Corrente alternada trifásica: </w:t>
            </w: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proofErr w:type="gramStart"/>
            <w:r w:rsidRPr="00B56F5E">
              <w:rPr>
                <w:sz w:val="22"/>
                <w:szCs w:val="22"/>
              </w:rPr>
              <w:t>configuração</w:t>
            </w:r>
            <w:proofErr w:type="gramEnd"/>
            <w:r w:rsidRPr="00B56F5E">
              <w:rPr>
                <w:sz w:val="22"/>
                <w:szCs w:val="22"/>
              </w:rPr>
              <w:t xml:space="preserve"> delta; </w:t>
            </w: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proofErr w:type="gramStart"/>
            <w:r w:rsidRPr="00B56F5E">
              <w:rPr>
                <w:sz w:val="22"/>
                <w:szCs w:val="22"/>
              </w:rPr>
              <w:t>configuração</w:t>
            </w:r>
            <w:proofErr w:type="gramEnd"/>
            <w:r w:rsidRPr="00B56F5E">
              <w:rPr>
                <w:sz w:val="22"/>
                <w:szCs w:val="22"/>
              </w:rPr>
              <w:t xml:space="preserve"> estrela; </w:t>
            </w: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proofErr w:type="gramStart"/>
            <w:r w:rsidRPr="00B56F5E">
              <w:rPr>
                <w:sz w:val="22"/>
                <w:szCs w:val="22"/>
              </w:rPr>
              <w:t>potências</w:t>
            </w:r>
            <w:proofErr w:type="gramEnd"/>
            <w:r w:rsidRPr="00B56F5E">
              <w:rPr>
                <w:sz w:val="22"/>
                <w:szCs w:val="22"/>
              </w:rPr>
              <w:t xml:space="preserve"> trifásicas; </w:t>
            </w:r>
          </w:p>
          <w:p w:rsidR="003B092A" w:rsidRPr="00B56F5E" w:rsidRDefault="003B092A" w:rsidP="003B092A">
            <w:pPr>
              <w:pStyle w:val="Default"/>
              <w:rPr>
                <w:sz w:val="22"/>
                <w:szCs w:val="22"/>
              </w:rPr>
            </w:pPr>
            <w:proofErr w:type="gramStart"/>
            <w:r w:rsidRPr="00B56F5E">
              <w:rPr>
                <w:sz w:val="22"/>
                <w:szCs w:val="22"/>
              </w:rPr>
              <w:t>fator</w:t>
            </w:r>
            <w:proofErr w:type="gramEnd"/>
            <w:r w:rsidRPr="00B56F5E">
              <w:rPr>
                <w:sz w:val="22"/>
                <w:szCs w:val="22"/>
              </w:rPr>
              <w:t xml:space="preserve"> de potência </w:t>
            </w:r>
          </w:p>
          <w:p w:rsidR="00B12FA0" w:rsidRPr="00F130A9" w:rsidRDefault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</w:t>
      </w:r>
      <w:proofErr w:type="spellStart"/>
      <w:proofErr w:type="gramStart"/>
      <w:r w:rsidRPr="00F130A9">
        <w:rPr>
          <w:rFonts w:ascii="Arial" w:hAnsi="Arial" w:cs="Arial"/>
          <w:b/>
          <w:sz w:val="22"/>
          <w:szCs w:val="22"/>
        </w:rPr>
        <w:t>Curricular:</w:t>
      </w:r>
      <w:r w:rsidR="00303C66" w:rsidRPr="00303C66">
        <w:rPr>
          <w:rFonts w:ascii="Arial" w:hAnsi="Arial" w:cs="Arial"/>
          <w:b/>
          <w:sz w:val="22"/>
          <w:szCs w:val="22"/>
        </w:rPr>
        <w:t>COMANDOS</w:t>
      </w:r>
      <w:proofErr w:type="spellEnd"/>
      <w:proofErr w:type="gramEnd"/>
      <w:r w:rsidR="00303C66" w:rsidRPr="00303C66">
        <w:rPr>
          <w:rFonts w:ascii="Arial" w:hAnsi="Arial" w:cs="Arial"/>
          <w:b/>
          <w:sz w:val="22"/>
          <w:szCs w:val="22"/>
        </w:rPr>
        <w:t xml:space="preserve"> ELÉTRICOS </w:t>
      </w:r>
      <w:proofErr w:type="spellStart"/>
      <w:r w:rsidR="00303C66" w:rsidRPr="00303C66">
        <w:rPr>
          <w:rFonts w:ascii="Arial" w:hAnsi="Arial" w:cs="Arial"/>
          <w:b/>
          <w:sz w:val="22"/>
          <w:szCs w:val="22"/>
        </w:rPr>
        <w:t>I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proofErr w:type="spellEnd"/>
      <w:r w:rsidRPr="00F130A9">
        <w:rPr>
          <w:rFonts w:ascii="Arial" w:hAnsi="Arial" w:cs="Arial"/>
          <w:b/>
          <w:sz w:val="22"/>
          <w:szCs w:val="22"/>
        </w:rPr>
        <w:t>:</w:t>
      </w:r>
      <w:r w:rsidR="00D8649E">
        <w:rPr>
          <w:rFonts w:ascii="Arial" w:hAnsi="Arial" w:cs="Arial"/>
          <w:b/>
          <w:sz w:val="22"/>
          <w:szCs w:val="22"/>
        </w:rPr>
        <w:t xml:space="preserve"> 1ª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793B4F">
            <w:pPr>
              <w:jc w:val="center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  <w:t>(Identificar pelo número)</w:t>
            </w: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793B4F" w:rsidRPr="00FB3DBB" w:rsidTr="0013737D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FB3DBB" w:rsidRDefault="00793B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793B4F" w:rsidRPr="00FB3DBB" w:rsidRDefault="00793B4F" w:rsidP="0087625C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793B4F" w:rsidRPr="0087625C" w:rsidRDefault="00793B4F" w:rsidP="0087625C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87625C" w:rsidRDefault="00892903" w:rsidP="008762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da disciplina, bases tecnológicas competências e critérios de avaliação.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Default="00793B4F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793B4F" w:rsidRPr="00FB3DBB" w:rsidRDefault="00CE2D35" w:rsidP="00CE2D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11/02 </w:t>
            </w:r>
            <w:r w:rsidR="00793B4F" w:rsidRPr="00FB3DBB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 xml:space="preserve"> 12/02</w:t>
            </w:r>
          </w:p>
        </w:tc>
      </w:tr>
      <w:tr w:rsidR="000A1CF4" w:rsidRPr="00FB3DBB" w:rsidTr="001C544F">
        <w:trPr>
          <w:cantSplit/>
          <w:trHeight w:val="512"/>
        </w:trPr>
        <w:tc>
          <w:tcPr>
            <w:tcW w:w="1448" w:type="dxa"/>
            <w:vMerge w:val="restart"/>
            <w:vAlign w:val="center"/>
          </w:tcPr>
          <w:p w:rsidR="000A1CF4" w:rsidRDefault="000A1CF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1.1</w:t>
            </w:r>
          </w:p>
          <w:p w:rsidR="000A1CF4" w:rsidRPr="00FB3DBB" w:rsidRDefault="000A1CF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2759" w:type="dxa"/>
            <w:vMerge w:val="restart"/>
            <w:vAlign w:val="center"/>
          </w:tcPr>
          <w:p w:rsidR="000A1CF4" w:rsidRPr="00B56F5E" w:rsidRDefault="000A1CF4" w:rsidP="00892903">
            <w:pPr>
              <w:pStyle w:val="Default"/>
              <w:rPr>
                <w:sz w:val="22"/>
                <w:szCs w:val="22"/>
              </w:rPr>
            </w:pPr>
            <w:r w:rsidRPr="00B56F5E">
              <w:rPr>
                <w:sz w:val="22"/>
                <w:szCs w:val="22"/>
              </w:rPr>
              <w:t xml:space="preserve">Noções de magnetismo: </w:t>
            </w:r>
          </w:p>
          <w:p w:rsidR="000A1CF4" w:rsidRPr="00B56F5E" w:rsidRDefault="000A1CF4" w:rsidP="00892903">
            <w:pPr>
              <w:pStyle w:val="Default"/>
              <w:rPr>
                <w:sz w:val="22"/>
                <w:szCs w:val="22"/>
              </w:rPr>
            </w:pPr>
            <w:proofErr w:type="gramStart"/>
            <w:r w:rsidRPr="00B56F5E">
              <w:rPr>
                <w:sz w:val="22"/>
                <w:szCs w:val="22"/>
              </w:rPr>
              <w:t>propriedades</w:t>
            </w:r>
            <w:proofErr w:type="gramEnd"/>
            <w:r w:rsidRPr="00B56F5E">
              <w:rPr>
                <w:sz w:val="22"/>
                <w:szCs w:val="22"/>
              </w:rPr>
              <w:t xml:space="preserve"> dos ímãs; </w:t>
            </w:r>
          </w:p>
          <w:p w:rsidR="000A1CF4" w:rsidRPr="00FB3DBB" w:rsidRDefault="000A1CF4" w:rsidP="00892903">
            <w:pPr>
              <w:rPr>
                <w:rFonts w:ascii="Arial" w:hAnsi="Arial" w:cs="Arial"/>
                <w:b/>
              </w:rPr>
            </w:pPr>
            <w:proofErr w:type="gramStart"/>
            <w:r w:rsidRPr="00B56F5E">
              <w:rPr>
                <w:sz w:val="22"/>
                <w:szCs w:val="22"/>
              </w:rPr>
              <w:t>campo</w:t>
            </w:r>
            <w:proofErr w:type="gramEnd"/>
            <w:r w:rsidRPr="00B56F5E">
              <w:rPr>
                <w:sz w:val="22"/>
                <w:szCs w:val="22"/>
              </w:rPr>
              <w:t xml:space="preserve"> magnético</w:t>
            </w:r>
          </w:p>
        </w:tc>
        <w:tc>
          <w:tcPr>
            <w:tcW w:w="2897" w:type="dxa"/>
            <w:vMerge w:val="restart"/>
          </w:tcPr>
          <w:p w:rsidR="000A1CF4" w:rsidRDefault="000A1CF4" w:rsidP="0087625C">
            <w:pPr>
              <w:rPr>
                <w:rFonts w:ascii="Arial" w:hAnsi="Arial" w:cs="Arial"/>
              </w:rPr>
            </w:pPr>
          </w:p>
          <w:p w:rsidR="000A1CF4" w:rsidRDefault="000A1CF4" w:rsidP="0087625C">
            <w:pPr>
              <w:rPr>
                <w:rFonts w:ascii="Arial" w:hAnsi="Arial" w:cs="Arial"/>
              </w:rPr>
            </w:pPr>
          </w:p>
          <w:p w:rsidR="000A1CF4" w:rsidRDefault="000A1CF4" w:rsidP="0087625C">
            <w:pPr>
              <w:rPr>
                <w:rFonts w:ascii="Arial" w:hAnsi="Arial" w:cs="Arial"/>
              </w:rPr>
            </w:pPr>
          </w:p>
          <w:p w:rsidR="000A1CF4" w:rsidRDefault="000A1CF4" w:rsidP="0087625C">
            <w:pPr>
              <w:rPr>
                <w:rFonts w:ascii="Arial" w:hAnsi="Arial" w:cs="Arial"/>
              </w:rPr>
            </w:pPr>
          </w:p>
          <w:p w:rsidR="000A1CF4" w:rsidRDefault="000A1CF4" w:rsidP="0087625C">
            <w:pPr>
              <w:rPr>
                <w:rFonts w:ascii="Arial" w:hAnsi="Arial" w:cs="Arial"/>
              </w:rPr>
            </w:pPr>
          </w:p>
          <w:p w:rsidR="000A1CF4" w:rsidRPr="0087625C" w:rsidRDefault="000A1CF4" w:rsidP="008762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Matemática, trigonometria e álgebra.</w:t>
            </w:r>
          </w:p>
        </w:tc>
        <w:tc>
          <w:tcPr>
            <w:tcW w:w="4414" w:type="dxa"/>
            <w:vMerge w:val="restart"/>
            <w:tcBorders>
              <w:right w:val="single" w:sz="4" w:space="0" w:color="auto"/>
            </w:tcBorders>
            <w:vAlign w:val="center"/>
          </w:tcPr>
          <w:p w:rsidR="000A1CF4" w:rsidRPr="0087625C" w:rsidRDefault="000A1CF4" w:rsidP="008762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dialogada recapitulando conceitos de trigonometria seno, cosseno e tangente.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F4" w:rsidRDefault="000A1CF4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0A1CF4" w:rsidRDefault="000A1CF4" w:rsidP="0087625C">
            <w:pPr>
              <w:jc w:val="center"/>
            </w:pPr>
            <w:r>
              <w:rPr>
                <w:rFonts w:ascii="Arial" w:hAnsi="Arial" w:cs="Arial"/>
                <w:b/>
              </w:rPr>
              <w:t>15/02 a 19/02</w:t>
            </w:r>
          </w:p>
        </w:tc>
      </w:tr>
      <w:tr w:rsidR="000A1CF4" w:rsidRPr="00FB3DBB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0A1CF4" w:rsidRPr="00FB3DBB" w:rsidRDefault="000A1C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vAlign w:val="center"/>
          </w:tcPr>
          <w:p w:rsidR="000A1CF4" w:rsidRPr="00FB3DBB" w:rsidRDefault="000A1CF4" w:rsidP="0087625C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0A1CF4" w:rsidRPr="0087625C" w:rsidRDefault="000A1CF4" w:rsidP="0087625C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vMerge/>
            <w:tcBorders>
              <w:right w:val="single" w:sz="4" w:space="0" w:color="auto"/>
            </w:tcBorders>
            <w:vAlign w:val="center"/>
          </w:tcPr>
          <w:p w:rsidR="000A1CF4" w:rsidRPr="0087625C" w:rsidRDefault="000A1CF4" w:rsidP="0087625C">
            <w:pPr>
              <w:rPr>
                <w:rFonts w:ascii="Arial" w:hAnsi="Arial" w:cs="Arial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F4" w:rsidRDefault="000A1CF4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0A1CF4" w:rsidRDefault="000A1CF4" w:rsidP="00CE2D35">
            <w:pPr>
              <w:jc w:val="center"/>
            </w:pPr>
            <w:r>
              <w:rPr>
                <w:rFonts w:ascii="Arial" w:hAnsi="Arial" w:cs="Arial"/>
                <w:b/>
              </w:rPr>
              <w:t>22/02 a 26/02</w:t>
            </w:r>
          </w:p>
        </w:tc>
      </w:tr>
      <w:tr w:rsidR="000A1CF4" w:rsidRPr="00FB3DBB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0A1CF4" w:rsidRPr="00FB3DBB" w:rsidRDefault="000A1C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vAlign w:val="center"/>
          </w:tcPr>
          <w:p w:rsidR="000A1CF4" w:rsidRPr="00FB3DBB" w:rsidRDefault="000A1CF4" w:rsidP="0087625C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0A1CF4" w:rsidRPr="0087625C" w:rsidRDefault="000A1CF4" w:rsidP="0087625C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0A1CF4" w:rsidRPr="0087625C" w:rsidRDefault="000A1CF4" w:rsidP="008929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dialogada, histórico do magnetismo, propriedades magnéticas e Campo Magnético.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F4" w:rsidRDefault="000A1CF4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0A1CF4" w:rsidRDefault="000A1CF4" w:rsidP="00CE2D35">
            <w:pPr>
              <w:jc w:val="center"/>
            </w:pPr>
            <w:r>
              <w:rPr>
                <w:rFonts w:ascii="Arial" w:hAnsi="Arial" w:cs="Arial"/>
                <w:b/>
              </w:rPr>
              <w:t>29/02 a 04/03</w:t>
            </w:r>
          </w:p>
        </w:tc>
      </w:tr>
      <w:tr w:rsidR="000A1CF4" w:rsidRPr="00FB3DBB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0A1CF4" w:rsidRPr="00FB3DBB" w:rsidRDefault="000A1C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vAlign w:val="center"/>
          </w:tcPr>
          <w:p w:rsidR="000A1CF4" w:rsidRPr="00FB3DBB" w:rsidRDefault="000A1CF4" w:rsidP="0087625C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0A1CF4" w:rsidRPr="0087625C" w:rsidRDefault="000A1CF4" w:rsidP="0087625C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0A1CF4" w:rsidRPr="0087625C" w:rsidRDefault="000A1CF4" w:rsidP="008762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dialogada, Vetor Indução Magnética, Campo Magnético dos Imãs</w:t>
            </w:r>
            <w:r w:rsidR="009B32E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F4" w:rsidRDefault="000A1CF4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0A1CF4" w:rsidRDefault="000A1CF4" w:rsidP="00CE2D35">
            <w:pPr>
              <w:jc w:val="center"/>
            </w:pPr>
            <w:r>
              <w:rPr>
                <w:rFonts w:ascii="Arial" w:hAnsi="Arial" w:cs="Arial"/>
                <w:b/>
              </w:rPr>
              <w:t>07/03 a 11/03</w:t>
            </w:r>
          </w:p>
        </w:tc>
      </w:tr>
      <w:tr w:rsidR="000A1CF4" w:rsidRPr="00FB3DBB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0A1CF4" w:rsidRPr="00FB3DBB" w:rsidRDefault="000A1C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vAlign w:val="center"/>
          </w:tcPr>
          <w:p w:rsidR="000A1CF4" w:rsidRPr="00FB3DBB" w:rsidRDefault="000A1CF4" w:rsidP="0087625C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0A1CF4" w:rsidRPr="0087625C" w:rsidRDefault="000A1CF4" w:rsidP="0087625C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0A1CF4" w:rsidRPr="0087625C" w:rsidRDefault="000A1CF4" w:rsidP="008762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 dialogada, Campo das Correntes e Lei de </w:t>
            </w:r>
            <w:proofErr w:type="spellStart"/>
            <w:r>
              <w:rPr>
                <w:rFonts w:ascii="Arial" w:hAnsi="Arial" w:cs="Arial"/>
              </w:rPr>
              <w:t>Bio</w:t>
            </w:r>
            <w:proofErr w:type="spellEnd"/>
            <w:r>
              <w:rPr>
                <w:rFonts w:ascii="Arial" w:hAnsi="Arial" w:cs="Arial"/>
              </w:rPr>
              <w:t xml:space="preserve"> - </w:t>
            </w:r>
            <w:proofErr w:type="spellStart"/>
            <w:r>
              <w:rPr>
                <w:rFonts w:ascii="Arial" w:hAnsi="Arial" w:cs="Arial"/>
              </w:rPr>
              <w:t>Savart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F4" w:rsidRDefault="000A1CF4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0A1CF4" w:rsidRDefault="000A1CF4" w:rsidP="00CE2D35">
            <w:pPr>
              <w:jc w:val="center"/>
            </w:pPr>
            <w:r>
              <w:rPr>
                <w:rFonts w:ascii="Arial" w:hAnsi="Arial" w:cs="Arial"/>
                <w:b/>
              </w:rPr>
              <w:t>14/03 a 18/03</w:t>
            </w:r>
          </w:p>
        </w:tc>
      </w:tr>
      <w:tr w:rsidR="00CE2D35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CE2D35" w:rsidRDefault="002D1E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2.1</w:t>
            </w:r>
          </w:p>
          <w:p w:rsidR="002D1EEF" w:rsidRPr="00FB3DBB" w:rsidRDefault="002D1E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2759" w:type="dxa"/>
            <w:vAlign w:val="center"/>
          </w:tcPr>
          <w:p w:rsidR="002D1EEF" w:rsidRDefault="002D1EEF" w:rsidP="002D1E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Eletromagnetismo: </w:t>
            </w:r>
          </w:p>
          <w:p w:rsidR="002D1EEF" w:rsidRDefault="002D1EEF" w:rsidP="002D1EEF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campo</w:t>
            </w:r>
            <w:proofErr w:type="gramEnd"/>
            <w:r>
              <w:rPr>
                <w:sz w:val="22"/>
                <w:szCs w:val="22"/>
              </w:rPr>
              <w:t xml:space="preserve"> magnético de corrente elétrica: </w:t>
            </w:r>
          </w:p>
          <w:p w:rsidR="002D1EEF" w:rsidRDefault="002D1EEF" w:rsidP="002D1EEF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condutor</w:t>
            </w:r>
            <w:proofErr w:type="gramEnd"/>
            <w:r>
              <w:rPr>
                <w:sz w:val="22"/>
                <w:szCs w:val="22"/>
              </w:rPr>
              <w:t xml:space="preserve"> retilíneo, espira circular, solenoide </w:t>
            </w:r>
          </w:p>
          <w:p w:rsidR="00CE2D35" w:rsidRPr="00FB3DBB" w:rsidRDefault="00CE2D35" w:rsidP="0087625C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CE2D35" w:rsidRDefault="00CE2D35" w:rsidP="0087625C">
            <w:pPr>
              <w:rPr>
                <w:rFonts w:ascii="Arial" w:hAnsi="Arial" w:cs="Arial"/>
              </w:rPr>
            </w:pPr>
          </w:p>
          <w:p w:rsidR="002D1EEF" w:rsidRDefault="002D1EEF" w:rsidP="0087625C">
            <w:pPr>
              <w:rPr>
                <w:rFonts w:ascii="Arial" w:hAnsi="Arial" w:cs="Arial"/>
              </w:rPr>
            </w:pPr>
          </w:p>
          <w:p w:rsidR="002D1EEF" w:rsidRPr="0087625C" w:rsidRDefault="002D1EEF" w:rsidP="008762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Matemática, trigonometria e álgebra.</w:t>
            </w:r>
          </w:p>
          <w:p w:rsidR="002D1EEF" w:rsidRDefault="002D1EEF" w:rsidP="002D1EEF">
            <w:pPr>
              <w:rPr>
                <w:rFonts w:ascii="Calibri" w:hAnsi="Calibri"/>
                <w:color w:val="000000"/>
                <w:sz w:val="17"/>
                <w:szCs w:val="17"/>
              </w:rPr>
            </w:pPr>
            <w:r>
              <w:rPr>
                <w:rFonts w:ascii="Calibri" w:hAnsi="Calibri"/>
                <w:color w:val="000000"/>
                <w:sz w:val="17"/>
                <w:szCs w:val="17"/>
              </w:rPr>
              <w:t> </w:t>
            </w:r>
          </w:p>
          <w:p w:rsidR="002D1EEF" w:rsidRPr="0087625C" w:rsidRDefault="002D1EEF" w:rsidP="0087625C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E2D35" w:rsidRDefault="002D1EEF" w:rsidP="008762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dialogada</w:t>
            </w:r>
            <w:r w:rsidR="009B32E2">
              <w:rPr>
                <w:rFonts w:ascii="Arial" w:hAnsi="Arial" w:cs="Arial"/>
              </w:rPr>
              <w:t>, Campo magnético em uma Espira C</w:t>
            </w:r>
            <w:r>
              <w:rPr>
                <w:rFonts w:ascii="Arial" w:hAnsi="Arial" w:cs="Arial"/>
              </w:rPr>
              <w:t>ircular.</w:t>
            </w:r>
          </w:p>
          <w:p w:rsidR="002D1EEF" w:rsidRPr="0087625C" w:rsidRDefault="002D1EEF" w:rsidP="008762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35" w:rsidRDefault="00CE2D35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2D1EEF" w:rsidRDefault="002D1EEF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CE2D35" w:rsidRDefault="0087625C" w:rsidP="00CE2D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21/03 a 24</w:t>
            </w:r>
            <w:r w:rsidR="00CE2D35">
              <w:rPr>
                <w:rFonts w:ascii="Arial" w:hAnsi="Arial" w:cs="Arial"/>
                <w:b/>
              </w:rPr>
              <w:t>/0</w:t>
            </w:r>
            <w:r>
              <w:rPr>
                <w:rFonts w:ascii="Arial" w:hAnsi="Arial" w:cs="Arial"/>
                <w:b/>
              </w:rPr>
              <w:t>3</w:t>
            </w:r>
          </w:p>
        </w:tc>
      </w:tr>
      <w:tr w:rsidR="002D1EEF" w:rsidRPr="00FB3DBB" w:rsidTr="001C544F">
        <w:trPr>
          <w:cantSplit/>
          <w:trHeight w:val="512"/>
        </w:trPr>
        <w:tc>
          <w:tcPr>
            <w:tcW w:w="1448" w:type="dxa"/>
            <w:vMerge w:val="restart"/>
            <w:vAlign w:val="center"/>
          </w:tcPr>
          <w:p w:rsidR="002D1EEF" w:rsidRDefault="002D1E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2.1</w:t>
            </w:r>
          </w:p>
          <w:p w:rsidR="002D1EEF" w:rsidRPr="00FB3DBB" w:rsidRDefault="002D1E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2759" w:type="dxa"/>
            <w:vMerge w:val="restart"/>
            <w:vAlign w:val="center"/>
          </w:tcPr>
          <w:p w:rsidR="002D1EEF" w:rsidRDefault="002D1EEF" w:rsidP="002D1E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Eletromagnetismo: </w:t>
            </w:r>
          </w:p>
          <w:p w:rsidR="002D1EEF" w:rsidRDefault="002D1EEF" w:rsidP="002D1EEF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campo</w:t>
            </w:r>
            <w:proofErr w:type="gramEnd"/>
            <w:r>
              <w:rPr>
                <w:sz w:val="22"/>
                <w:szCs w:val="22"/>
              </w:rPr>
              <w:t xml:space="preserve"> magnético de corrente elétrica: </w:t>
            </w:r>
          </w:p>
          <w:p w:rsidR="002D1EEF" w:rsidRDefault="002D1EEF" w:rsidP="002D1EEF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condutor</w:t>
            </w:r>
            <w:proofErr w:type="gramEnd"/>
            <w:r>
              <w:rPr>
                <w:sz w:val="22"/>
                <w:szCs w:val="22"/>
              </w:rPr>
              <w:t xml:space="preserve"> retilíneo, espira circular, solenoide </w:t>
            </w:r>
          </w:p>
          <w:p w:rsidR="002D1EEF" w:rsidRPr="00FB3DBB" w:rsidRDefault="002D1EEF" w:rsidP="0087625C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 w:val="restart"/>
          </w:tcPr>
          <w:p w:rsidR="002D1EEF" w:rsidRDefault="002D1EEF" w:rsidP="0087625C">
            <w:pPr>
              <w:rPr>
                <w:rFonts w:ascii="Arial" w:hAnsi="Arial" w:cs="Arial"/>
              </w:rPr>
            </w:pPr>
          </w:p>
          <w:p w:rsidR="002D1EEF" w:rsidRDefault="002D1EEF" w:rsidP="0087625C">
            <w:pPr>
              <w:rPr>
                <w:rFonts w:ascii="Arial" w:hAnsi="Arial" w:cs="Arial"/>
              </w:rPr>
            </w:pPr>
          </w:p>
          <w:p w:rsidR="002D1EEF" w:rsidRPr="0087625C" w:rsidRDefault="002D1EEF" w:rsidP="008762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Matemática, trigonometria e álgebra.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2D1EEF" w:rsidRDefault="002D1EEF" w:rsidP="002D1E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 dialogada, Campo magnético em uma </w:t>
            </w:r>
            <w:r w:rsidR="009B32E2">
              <w:rPr>
                <w:rFonts w:ascii="Arial" w:hAnsi="Arial" w:cs="Arial"/>
              </w:rPr>
              <w:t>Bobina C</w:t>
            </w:r>
            <w:r>
              <w:rPr>
                <w:rFonts w:ascii="Arial" w:hAnsi="Arial" w:cs="Arial"/>
              </w:rPr>
              <w:t>hata.</w:t>
            </w:r>
          </w:p>
          <w:p w:rsidR="002D1EEF" w:rsidRPr="0087625C" w:rsidRDefault="002D1EEF" w:rsidP="002D1E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EF" w:rsidRDefault="002D1EEF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2D1EEF" w:rsidRDefault="002D1EEF" w:rsidP="00CE2D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28/03 a 01/04</w:t>
            </w:r>
          </w:p>
        </w:tc>
      </w:tr>
      <w:tr w:rsidR="002D1EEF" w:rsidRPr="00FB3DBB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2D1EEF" w:rsidRPr="00FB3DBB" w:rsidRDefault="002D1EE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vAlign w:val="center"/>
          </w:tcPr>
          <w:p w:rsidR="002D1EEF" w:rsidRPr="00FB3DBB" w:rsidRDefault="002D1EEF" w:rsidP="0087625C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2D1EEF" w:rsidRPr="0087625C" w:rsidRDefault="002D1EEF" w:rsidP="0087625C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2D1EEF" w:rsidRDefault="002D1EEF" w:rsidP="002D1E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dialogada, Campo magnético em um Condutor reto.</w:t>
            </w:r>
          </w:p>
          <w:p w:rsidR="002D1EEF" w:rsidRPr="0087625C" w:rsidRDefault="002D1EEF" w:rsidP="002D1E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Exercícios</w:t>
            </w:r>
            <w:r w:rsidR="006F79B3">
              <w:rPr>
                <w:rFonts w:ascii="Arial" w:hAnsi="Arial" w:cs="Arial"/>
              </w:rPr>
              <w:t>. Proposta do Seminário de Substancias Magnéticas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EF" w:rsidRDefault="002D1EEF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2D1EEF" w:rsidRDefault="002D1EEF" w:rsidP="00CE2D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04/04 a 08/04</w:t>
            </w:r>
          </w:p>
        </w:tc>
      </w:tr>
      <w:tr w:rsidR="002D1EEF" w:rsidRPr="00FB3DBB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2D1EEF" w:rsidRPr="00FB3DBB" w:rsidRDefault="002D1EE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Merge/>
            <w:vAlign w:val="center"/>
          </w:tcPr>
          <w:p w:rsidR="002D1EEF" w:rsidRPr="00FB3DBB" w:rsidRDefault="002D1EEF" w:rsidP="0087625C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vMerge/>
          </w:tcPr>
          <w:p w:rsidR="002D1EEF" w:rsidRPr="0087625C" w:rsidRDefault="002D1EEF" w:rsidP="0087625C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2D1EEF" w:rsidRPr="0087625C" w:rsidRDefault="002D1EEF" w:rsidP="008762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Revisão Exercícios de fixação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EF" w:rsidRDefault="002D1EEF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2D1EEF" w:rsidRDefault="002D1EEF" w:rsidP="00CE2D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11/04 a 15/04</w:t>
            </w:r>
          </w:p>
        </w:tc>
      </w:tr>
      <w:tr w:rsidR="00CE2D35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CE2D35" w:rsidRPr="0087625C" w:rsidRDefault="00CE2D35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CE2D35" w:rsidRPr="0087625C" w:rsidRDefault="00CE2D35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CE2D35" w:rsidRPr="0087625C" w:rsidRDefault="00CE2D35" w:rsidP="00CE2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E2D35" w:rsidRPr="0087625C" w:rsidRDefault="002D1EEF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AVALIAÇÃO ESCRITA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35" w:rsidRPr="002D1EEF" w:rsidRDefault="00CE2D35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EB667A" w:rsidRPr="002D1EEF" w:rsidRDefault="00EB667A" w:rsidP="00CE2D35">
            <w:pPr>
              <w:jc w:val="center"/>
              <w:rPr>
                <w:rFonts w:ascii="Arial" w:hAnsi="Arial" w:cs="Arial"/>
                <w:b/>
              </w:rPr>
            </w:pPr>
            <w:r w:rsidRPr="002D1EEF">
              <w:rPr>
                <w:rFonts w:ascii="Arial" w:hAnsi="Arial" w:cs="Arial"/>
                <w:b/>
              </w:rPr>
              <w:t>18/04 a 20/04</w:t>
            </w:r>
          </w:p>
        </w:tc>
      </w:tr>
      <w:tr w:rsidR="0087625C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87625C" w:rsidRPr="0087625C" w:rsidRDefault="0087625C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87625C" w:rsidRPr="0087625C" w:rsidRDefault="0087625C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87625C" w:rsidRPr="0087625C" w:rsidRDefault="0087625C" w:rsidP="00CE2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7625C" w:rsidRPr="0087625C" w:rsidRDefault="006F79B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Correção da avaliação e recuperação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5C" w:rsidRPr="002D1EEF" w:rsidRDefault="0087625C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EB667A" w:rsidRPr="002D1EEF" w:rsidRDefault="00EB667A" w:rsidP="00EB667A">
            <w:pPr>
              <w:jc w:val="center"/>
              <w:rPr>
                <w:rFonts w:ascii="Arial" w:hAnsi="Arial" w:cs="Arial"/>
                <w:b/>
              </w:rPr>
            </w:pPr>
            <w:r w:rsidRPr="002D1EEF">
              <w:rPr>
                <w:rFonts w:ascii="Arial" w:hAnsi="Arial" w:cs="Arial"/>
                <w:b/>
              </w:rPr>
              <w:t>25/04 a 29/04</w:t>
            </w:r>
          </w:p>
        </w:tc>
      </w:tr>
      <w:tr w:rsidR="00066D0D" w:rsidRPr="0087625C" w:rsidTr="001C544F">
        <w:trPr>
          <w:cantSplit/>
          <w:trHeight w:val="512"/>
        </w:trPr>
        <w:tc>
          <w:tcPr>
            <w:tcW w:w="1448" w:type="dxa"/>
            <w:vMerge w:val="restart"/>
            <w:vAlign w:val="center"/>
          </w:tcPr>
          <w:p w:rsidR="00066D0D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2.1</w:t>
            </w:r>
          </w:p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2.2</w:t>
            </w:r>
          </w:p>
        </w:tc>
        <w:tc>
          <w:tcPr>
            <w:tcW w:w="2759" w:type="dxa"/>
            <w:vMerge w:val="restart"/>
            <w:vAlign w:val="center"/>
          </w:tcPr>
          <w:p w:rsidR="00066D0D" w:rsidRDefault="00066D0D" w:rsidP="006F79B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Eletromagnetismo: </w:t>
            </w:r>
          </w:p>
          <w:p w:rsidR="00066D0D" w:rsidRDefault="00066D0D" w:rsidP="006F79B3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campo</w:t>
            </w:r>
            <w:proofErr w:type="gramEnd"/>
            <w:r>
              <w:rPr>
                <w:sz w:val="22"/>
                <w:szCs w:val="22"/>
              </w:rPr>
              <w:t xml:space="preserve"> magnético de corrente elétrica: </w:t>
            </w:r>
          </w:p>
          <w:p w:rsidR="00066D0D" w:rsidRDefault="00066D0D" w:rsidP="006F79B3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condutor</w:t>
            </w:r>
            <w:proofErr w:type="gramEnd"/>
            <w:r>
              <w:rPr>
                <w:sz w:val="22"/>
                <w:szCs w:val="22"/>
              </w:rPr>
              <w:t xml:space="preserve"> retilíneo, espira circular, solenoide </w:t>
            </w:r>
          </w:p>
          <w:p w:rsidR="00066D0D" w:rsidRPr="0087625C" w:rsidRDefault="00066D0D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 w:val="restart"/>
          </w:tcPr>
          <w:p w:rsidR="00066D0D" w:rsidRDefault="00066D0D" w:rsidP="00CE2D35">
            <w:pPr>
              <w:jc w:val="center"/>
              <w:rPr>
                <w:rFonts w:ascii="Arial" w:hAnsi="Arial" w:cs="Arial"/>
              </w:rPr>
            </w:pPr>
          </w:p>
          <w:p w:rsidR="00066D0D" w:rsidRDefault="00066D0D" w:rsidP="00CE2D35">
            <w:pPr>
              <w:jc w:val="center"/>
              <w:rPr>
                <w:rFonts w:ascii="Arial" w:hAnsi="Arial" w:cs="Arial"/>
              </w:rPr>
            </w:pPr>
          </w:p>
          <w:p w:rsidR="00066D0D" w:rsidRDefault="00066D0D" w:rsidP="00CE2D35">
            <w:pPr>
              <w:jc w:val="center"/>
              <w:rPr>
                <w:rFonts w:ascii="Arial" w:hAnsi="Arial" w:cs="Arial"/>
              </w:rPr>
            </w:pPr>
          </w:p>
          <w:p w:rsidR="00066D0D" w:rsidRDefault="00066D0D" w:rsidP="00CE2D35">
            <w:pPr>
              <w:jc w:val="center"/>
              <w:rPr>
                <w:rFonts w:ascii="Arial" w:hAnsi="Arial" w:cs="Arial"/>
              </w:rPr>
            </w:pPr>
          </w:p>
          <w:p w:rsidR="00066D0D" w:rsidRDefault="00066D0D" w:rsidP="00CE2D35">
            <w:pPr>
              <w:jc w:val="center"/>
              <w:rPr>
                <w:rFonts w:ascii="Arial" w:hAnsi="Arial" w:cs="Arial"/>
              </w:rPr>
            </w:pPr>
          </w:p>
          <w:p w:rsidR="00066D0D" w:rsidRPr="0087625C" w:rsidRDefault="00066D0D" w:rsidP="006F79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Matemática, trigonometria e álgebra.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066D0D" w:rsidRPr="0087625C" w:rsidRDefault="00066D0D" w:rsidP="006F79B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Aula expositiva dialogada, Lei de Ampere e Campo magnético em um Solenoide.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D" w:rsidRPr="002D1EEF" w:rsidRDefault="00066D0D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066D0D" w:rsidRPr="002D1EEF" w:rsidRDefault="00066D0D" w:rsidP="006F79B3">
            <w:pPr>
              <w:jc w:val="center"/>
              <w:rPr>
                <w:rFonts w:ascii="Arial" w:hAnsi="Arial" w:cs="Arial"/>
                <w:b/>
              </w:rPr>
            </w:pPr>
            <w:r w:rsidRPr="002D1EEF">
              <w:rPr>
                <w:rFonts w:ascii="Arial" w:hAnsi="Arial" w:cs="Arial"/>
                <w:b/>
              </w:rPr>
              <w:t>02/05 a 06/05</w:t>
            </w:r>
          </w:p>
        </w:tc>
      </w:tr>
      <w:tr w:rsidR="00066D0D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066D0D" w:rsidRPr="0087625C" w:rsidRDefault="00066D0D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Aula expositiva dialogada, sobre Domínios Magnéticos e Histerese Magnética.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D" w:rsidRPr="002D1EEF" w:rsidRDefault="00066D0D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066D0D" w:rsidRPr="002D1EEF" w:rsidRDefault="00066D0D" w:rsidP="00CE2D35">
            <w:pPr>
              <w:jc w:val="center"/>
              <w:rPr>
                <w:rFonts w:ascii="Arial" w:hAnsi="Arial" w:cs="Arial"/>
                <w:b/>
              </w:rPr>
            </w:pPr>
            <w:r w:rsidRPr="002D1EEF">
              <w:rPr>
                <w:rFonts w:ascii="Arial" w:hAnsi="Arial" w:cs="Arial"/>
                <w:b/>
              </w:rPr>
              <w:t>09/05 a 13/05</w:t>
            </w:r>
          </w:p>
        </w:tc>
      </w:tr>
      <w:tr w:rsidR="00066D0D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066D0D" w:rsidRPr="0087625C" w:rsidRDefault="00066D0D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Apresentação do Seminário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D" w:rsidRPr="002D1EEF" w:rsidRDefault="00066D0D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066D0D" w:rsidRPr="002D1EEF" w:rsidRDefault="00066D0D" w:rsidP="00CE2D35">
            <w:pPr>
              <w:jc w:val="center"/>
              <w:rPr>
                <w:rFonts w:ascii="Arial" w:hAnsi="Arial" w:cs="Arial"/>
                <w:b/>
              </w:rPr>
            </w:pPr>
            <w:r w:rsidRPr="002D1EEF">
              <w:rPr>
                <w:rFonts w:ascii="Arial" w:hAnsi="Arial" w:cs="Arial"/>
                <w:b/>
              </w:rPr>
              <w:t>16/05 a 20/05</w:t>
            </w:r>
          </w:p>
        </w:tc>
      </w:tr>
      <w:tr w:rsidR="00066D0D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066D0D" w:rsidRPr="0087625C" w:rsidRDefault="00066D0D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066D0D" w:rsidRPr="006F79B3" w:rsidRDefault="00066D0D" w:rsidP="00CE2D35">
            <w:pPr>
              <w:jc w:val="center"/>
              <w:rPr>
                <w:rFonts w:ascii="Arial" w:hAnsi="Arial" w:cs="Arial"/>
              </w:rPr>
            </w:pPr>
            <w:r w:rsidRPr="006F79B3">
              <w:rPr>
                <w:rFonts w:ascii="Arial" w:hAnsi="Arial" w:cs="Arial"/>
              </w:rPr>
              <w:t>Apresentação do Seminário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D" w:rsidRPr="002D1EEF" w:rsidRDefault="00066D0D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066D0D" w:rsidRPr="002D1EEF" w:rsidRDefault="00066D0D" w:rsidP="00CE2D35">
            <w:pPr>
              <w:jc w:val="center"/>
              <w:rPr>
                <w:rFonts w:ascii="Arial" w:hAnsi="Arial" w:cs="Arial"/>
                <w:b/>
              </w:rPr>
            </w:pPr>
            <w:r w:rsidRPr="002D1EEF">
              <w:rPr>
                <w:rFonts w:ascii="Arial" w:hAnsi="Arial" w:cs="Arial"/>
                <w:b/>
              </w:rPr>
              <w:t>23/05 a 25/05</w:t>
            </w:r>
          </w:p>
        </w:tc>
      </w:tr>
      <w:tr w:rsidR="00066D0D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066D0D" w:rsidRPr="0087625C" w:rsidRDefault="00066D0D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Aula expositiva dialogada, Magnetismo Residual e </w:t>
            </w:r>
            <w:r w:rsidR="001E4F41">
              <w:rPr>
                <w:rFonts w:ascii="Arial" w:hAnsi="Arial" w:cs="Arial"/>
              </w:rPr>
              <w:t>Relutância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D" w:rsidRPr="002D1EEF" w:rsidRDefault="00066D0D" w:rsidP="00CE2D35">
            <w:pPr>
              <w:jc w:val="center"/>
              <w:rPr>
                <w:rFonts w:ascii="Arial" w:hAnsi="Arial" w:cs="Arial"/>
                <w:b/>
              </w:rPr>
            </w:pPr>
          </w:p>
          <w:p w:rsidR="00066D0D" w:rsidRPr="002D1EEF" w:rsidRDefault="00066D0D" w:rsidP="00CE2D35">
            <w:pPr>
              <w:jc w:val="center"/>
              <w:rPr>
                <w:rFonts w:ascii="Arial" w:hAnsi="Arial" w:cs="Arial"/>
                <w:b/>
              </w:rPr>
            </w:pPr>
            <w:r w:rsidRPr="002D1EEF">
              <w:rPr>
                <w:rFonts w:ascii="Arial" w:hAnsi="Arial" w:cs="Arial"/>
                <w:b/>
              </w:rPr>
              <w:t>30/05 a 03/06</w:t>
            </w:r>
          </w:p>
        </w:tc>
      </w:tr>
      <w:tr w:rsidR="00066D0D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066D0D" w:rsidRPr="0087625C" w:rsidRDefault="00066D0D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Aula expositiva dialogada, Força Magneto Motriz e Intensidade de Campo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0D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06/06 a 10/06</w:t>
            </w:r>
          </w:p>
        </w:tc>
      </w:tr>
      <w:tr w:rsidR="0087625C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2.1</w:t>
            </w:r>
          </w:p>
          <w:p w:rsidR="00066D0D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2.2</w:t>
            </w:r>
          </w:p>
        </w:tc>
        <w:tc>
          <w:tcPr>
            <w:tcW w:w="2759" w:type="dxa"/>
            <w:vAlign w:val="center"/>
          </w:tcPr>
          <w:p w:rsidR="00066D0D" w:rsidRDefault="00066D0D" w:rsidP="00066D0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Eletromagnetismo: </w:t>
            </w:r>
          </w:p>
          <w:p w:rsidR="00066D0D" w:rsidRDefault="00066D0D" w:rsidP="00066D0D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campo</w:t>
            </w:r>
            <w:proofErr w:type="gramEnd"/>
            <w:r>
              <w:rPr>
                <w:sz w:val="22"/>
                <w:szCs w:val="22"/>
              </w:rPr>
              <w:t xml:space="preserve"> magnético de corrente elétrica: </w:t>
            </w:r>
          </w:p>
          <w:p w:rsidR="00066D0D" w:rsidRDefault="00066D0D" w:rsidP="00066D0D">
            <w:pPr>
              <w:pStyle w:val="Default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condutor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retilíneo, espira circular, solenoide </w:t>
            </w:r>
          </w:p>
          <w:p w:rsidR="0087625C" w:rsidRPr="0087625C" w:rsidRDefault="0087625C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87625C" w:rsidRDefault="0087625C" w:rsidP="00CE2D35">
            <w:pPr>
              <w:jc w:val="center"/>
              <w:rPr>
                <w:rFonts w:ascii="Arial" w:hAnsi="Arial" w:cs="Arial"/>
              </w:rPr>
            </w:pPr>
          </w:p>
          <w:p w:rsidR="00066D0D" w:rsidRPr="0087625C" w:rsidRDefault="00066D0D" w:rsidP="00CE2D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Matemática, trigonometria e álgebra.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7625C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Revisão e exercícios de fixação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5C" w:rsidRDefault="0087625C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67A" w:rsidRPr="0087625C" w:rsidRDefault="00EB667A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13/06 a 17/06</w:t>
            </w:r>
          </w:p>
        </w:tc>
      </w:tr>
      <w:tr w:rsidR="0087625C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87625C" w:rsidRPr="0087625C" w:rsidRDefault="0087625C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87625C" w:rsidRPr="0087625C" w:rsidRDefault="0087625C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87625C" w:rsidRPr="0087625C" w:rsidRDefault="0087625C" w:rsidP="00CE2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7625C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AVALIAÇÃO ESCRITA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5C" w:rsidRDefault="0087625C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67A" w:rsidRPr="0087625C" w:rsidRDefault="00EB667A" w:rsidP="00EB66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20/06 a 24/06</w:t>
            </w:r>
          </w:p>
        </w:tc>
      </w:tr>
      <w:tr w:rsidR="0087625C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87625C" w:rsidRPr="0087625C" w:rsidRDefault="0087625C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87625C" w:rsidRPr="0087625C" w:rsidRDefault="0087625C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87625C" w:rsidRPr="0087625C" w:rsidRDefault="0087625C" w:rsidP="00CE2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7625C" w:rsidRPr="0087625C" w:rsidRDefault="00066D0D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Correção da avaliação e recuperação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5C" w:rsidRDefault="0087625C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667A" w:rsidRPr="0087625C" w:rsidRDefault="00EB667A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27/06 a 01/07</w:t>
            </w:r>
          </w:p>
        </w:tc>
      </w:tr>
      <w:tr w:rsidR="00B34773" w:rsidRPr="0087625C" w:rsidTr="001C544F">
        <w:trPr>
          <w:cantSplit/>
          <w:trHeight w:val="512"/>
        </w:trPr>
        <w:tc>
          <w:tcPr>
            <w:tcW w:w="1448" w:type="dxa"/>
            <w:vMerge w:val="restart"/>
            <w:vAlign w:val="center"/>
          </w:tcPr>
          <w:p w:rsidR="00B34773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3.1</w:t>
            </w:r>
          </w:p>
          <w:p w:rsidR="00B34773" w:rsidRPr="0087625C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3.2</w:t>
            </w:r>
          </w:p>
        </w:tc>
        <w:tc>
          <w:tcPr>
            <w:tcW w:w="2759" w:type="dxa"/>
            <w:vMerge w:val="restart"/>
            <w:vAlign w:val="center"/>
          </w:tcPr>
          <w:p w:rsidR="00B34773" w:rsidRDefault="00B34773" w:rsidP="00067A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Ação entre campo magnético e corrente elétrica</w:t>
            </w:r>
          </w:p>
          <w:p w:rsidR="00B34773" w:rsidRDefault="00B34773" w:rsidP="00067A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Indução magnética: </w:t>
            </w:r>
          </w:p>
          <w:p w:rsidR="00B34773" w:rsidRPr="00067ADC" w:rsidRDefault="00B34773" w:rsidP="00067A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Leis de Faraday e </w:t>
            </w:r>
            <w:proofErr w:type="spellStart"/>
            <w:r>
              <w:rPr>
                <w:sz w:val="22"/>
                <w:szCs w:val="22"/>
              </w:rPr>
              <w:t>Lenz</w:t>
            </w:r>
            <w:proofErr w:type="spellEnd"/>
          </w:p>
        </w:tc>
        <w:tc>
          <w:tcPr>
            <w:tcW w:w="2897" w:type="dxa"/>
            <w:vMerge w:val="restart"/>
          </w:tcPr>
          <w:p w:rsidR="00B34773" w:rsidRDefault="00B34773" w:rsidP="00CE2D35">
            <w:pPr>
              <w:jc w:val="center"/>
              <w:rPr>
                <w:rFonts w:ascii="Arial" w:hAnsi="Arial" w:cs="Arial"/>
              </w:rPr>
            </w:pPr>
          </w:p>
          <w:p w:rsidR="00B34773" w:rsidRDefault="00B34773" w:rsidP="00CE2D35">
            <w:pPr>
              <w:jc w:val="center"/>
              <w:rPr>
                <w:rFonts w:ascii="Arial" w:hAnsi="Arial" w:cs="Arial"/>
              </w:rPr>
            </w:pPr>
          </w:p>
          <w:p w:rsidR="00F96518" w:rsidRDefault="00F96518" w:rsidP="00CE2D35">
            <w:pPr>
              <w:jc w:val="center"/>
              <w:rPr>
                <w:rFonts w:ascii="Arial" w:hAnsi="Arial" w:cs="Arial"/>
              </w:rPr>
            </w:pPr>
          </w:p>
          <w:p w:rsidR="00F96518" w:rsidRDefault="00F96518" w:rsidP="00CE2D35">
            <w:pPr>
              <w:jc w:val="center"/>
              <w:rPr>
                <w:rFonts w:ascii="Arial" w:hAnsi="Arial" w:cs="Arial"/>
              </w:rPr>
            </w:pPr>
          </w:p>
          <w:p w:rsidR="00F96518" w:rsidRDefault="00F96518" w:rsidP="00CE2D35">
            <w:pPr>
              <w:jc w:val="center"/>
              <w:rPr>
                <w:rFonts w:ascii="Arial" w:hAnsi="Arial" w:cs="Arial"/>
              </w:rPr>
            </w:pPr>
          </w:p>
          <w:p w:rsidR="00F96518" w:rsidRDefault="00F96518" w:rsidP="00CE2D35">
            <w:pPr>
              <w:jc w:val="center"/>
              <w:rPr>
                <w:rFonts w:ascii="Arial" w:hAnsi="Arial" w:cs="Arial"/>
              </w:rPr>
            </w:pPr>
          </w:p>
          <w:p w:rsidR="00B34773" w:rsidRDefault="00B34773" w:rsidP="00CE2D35">
            <w:pPr>
              <w:jc w:val="center"/>
              <w:rPr>
                <w:rFonts w:ascii="Arial" w:hAnsi="Arial" w:cs="Arial"/>
              </w:rPr>
            </w:pPr>
          </w:p>
          <w:p w:rsidR="00B34773" w:rsidRDefault="00B34773" w:rsidP="00CE2D35">
            <w:pPr>
              <w:jc w:val="center"/>
              <w:rPr>
                <w:rFonts w:ascii="Arial" w:hAnsi="Arial" w:cs="Arial"/>
              </w:rPr>
            </w:pPr>
          </w:p>
          <w:p w:rsidR="00B34773" w:rsidRPr="00F96518" w:rsidRDefault="00B34773" w:rsidP="00CE2D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Matemática, trigonometria e álgebra</w:t>
            </w:r>
          </w:p>
          <w:p w:rsidR="00B34773" w:rsidRPr="0087625C" w:rsidRDefault="00B34773" w:rsidP="00CE2D35">
            <w:pPr>
              <w:jc w:val="center"/>
              <w:rPr>
                <w:rFonts w:ascii="Arial" w:hAnsi="Arial" w:cs="Arial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Magnetismo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4773" w:rsidRPr="00F96518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Aula expositiva dialogada, Força sobre uma carga móvel em campo magnético uniforme,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3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773" w:rsidRPr="0087625C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18/07 a 22/07</w:t>
            </w:r>
          </w:p>
        </w:tc>
      </w:tr>
      <w:tr w:rsidR="00B34773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B34773" w:rsidRPr="0087625C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B34773" w:rsidRPr="0087625C" w:rsidRDefault="00B34773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B34773" w:rsidRPr="0087625C" w:rsidRDefault="00B34773" w:rsidP="00CE2D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4773" w:rsidRPr="00F96518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Aula expositiva dialogada, Força sobre um condutor reto em campo em campo magnético uniforme,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3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773" w:rsidRPr="0087625C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25/07 a 29/07</w:t>
            </w:r>
          </w:p>
        </w:tc>
      </w:tr>
      <w:tr w:rsidR="00B34773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B34773" w:rsidRPr="0087625C" w:rsidRDefault="00B34773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B34773" w:rsidRPr="0087625C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4773" w:rsidRPr="00F96518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Aula expositiva dialogada, força sobre condutores paralelos. Exercícios.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3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01/08 a 05/08</w:t>
            </w:r>
          </w:p>
        </w:tc>
      </w:tr>
      <w:tr w:rsidR="00B34773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B34773" w:rsidRPr="0087625C" w:rsidRDefault="00B34773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B34773" w:rsidRPr="0087625C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4773" w:rsidRPr="00F96518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Aula expositiva dialogada, Corrente Induzida, Fluxo Magnético.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3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08/08 a 12/08</w:t>
            </w:r>
          </w:p>
        </w:tc>
      </w:tr>
      <w:tr w:rsidR="00B34773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B34773" w:rsidRPr="0087625C" w:rsidRDefault="00B34773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B34773" w:rsidRPr="0087625C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4773" w:rsidRPr="00F96518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 xml:space="preserve">Aula expositiva dialogada, Lei de </w:t>
            </w:r>
            <w:proofErr w:type="spellStart"/>
            <w:r w:rsidRPr="00F96518">
              <w:rPr>
                <w:rFonts w:ascii="Arial" w:hAnsi="Arial" w:cs="Arial"/>
                <w:sz w:val="22"/>
                <w:szCs w:val="22"/>
              </w:rPr>
              <w:t>Lenz</w:t>
            </w:r>
            <w:proofErr w:type="spellEnd"/>
            <w:r w:rsidRPr="00F96518">
              <w:rPr>
                <w:rFonts w:ascii="Arial" w:hAnsi="Arial" w:cs="Arial"/>
                <w:sz w:val="22"/>
                <w:szCs w:val="22"/>
              </w:rPr>
              <w:t xml:space="preserve">, de Faraday e </w:t>
            </w:r>
            <w:proofErr w:type="gramStart"/>
            <w:r w:rsidRPr="00F96518">
              <w:rPr>
                <w:rFonts w:ascii="Arial" w:hAnsi="Arial" w:cs="Arial"/>
                <w:sz w:val="22"/>
                <w:szCs w:val="22"/>
              </w:rPr>
              <w:t>auto Indução</w:t>
            </w:r>
            <w:proofErr w:type="gramEnd"/>
            <w:r w:rsidRPr="00F965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3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15/08 a 19/08</w:t>
            </w:r>
          </w:p>
        </w:tc>
      </w:tr>
      <w:tr w:rsidR="00B34773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B34773" w:rsidRPr="0087625C" w:rsidRDefault="00B34773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B34773" w:rsidRPr="0087625C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4773" w:rsidRPr="00F96518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Aula expositiva dialogada, Associação de Indutores, em série</w:t>
            </w:r>
            <w:r w:rsidR="00F96518">
              <w:rPr>
                <w:rFonts w:ascii="Arial" w:hAnsi="Arial" w:cs="Arial"/>
                <w:sz w:val="22"/>
                <w:szCs w:val="22"/>
              </w:rPr>
              <w:t>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3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22/08 a 26/08</w:t>
            </w:r>
          </w:p>
        </w:tc>
      </w:tr>
      <w:tr w:rsidR="00B34773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B34773" w:rsidRPr="0087625C" w:rsidRDefault="00B34773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B34773" w:rsidRPr="0087625C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4773" w:rsidRPr="00F96518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Aula expositiva dialogada, Associação de Indutores, em paralelo</w:t>
            </w:r>
            <w:r w:rsidR="00F96518">
              <w:rPr>
                <w:rFonts w:ascii="Arial" w:hAnsi="Arial" w:cs="Arial"/>
                <w:sz w:val="22"/>
                <w:szCs w:val="22"/>
              </w:rPr>
              <w:t>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3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29/08 a 02/09</w:t>
            </w:r>
          </w:p>
        </w:tc>
      </w:tr>
      <w:tr w:rsidR="00B34773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B34773" w:rsidRPr="0087625C" w:rsidRDefault="00B34773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B34773" w:rsidRPr="0087625C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4773" w:rsidRPr="00F96518" w:rsidRDefault="00B34773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Aula expositiva dialogada, Associação de Indutores, em série e em paralelo</w:t>
            </w:r>
            <w:r w:rsidR="00F96518">
              <w:rPr>
                <w:rFonts w:ascii="Arial" w:hAnsi="Arial" w:cs="Arial"/>
                <w:sz w:val="22"/>
                <w:szCs w:val="22"/>
              </w:rPr>
              <w:t>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3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773" w:rsidRPr="0087625C" w:rsidRDefault="00B34773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05/09 a 09/09</w:t>
            </w:r>
          </w:p>
        </w:tc>
      </w:tr>
      <w:tr w:rsidR="0087625C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87625C" w:rsidRPr="0087625C" w:rsidRDefault="0087625C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87625C" w:rsidRPr="00F96518" w:rsidRDefault="0087625C" w:rsidP="00F9651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97" w:type="dxa"/>
          </w:tcPr>
          <w:p w:rsidR="0087625C" w:rsidRPr="0087625C" w:rsidRDefault="0087625C" w:rsidP="00F9651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7625C" w:rsidRPr="00F96518" w:rsidRDefault="00D10257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Revisão e exercícios de fixação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5C" w:rsidRDefault="0087625C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D0F84" w:rsidRPr="0087625C" w:rsidRDefault="006D0F84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12/09 a 16/09</w:t>
            </w:r>
          </w:p>
        </w:tc>
      </w:tr>
      <w:tr w:rsidR="0087625C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87625C" w:rsidRPr="0087625C" w:rsidRDefault="0087625C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87625C" w:rsidRPr="0087625C" w:rsidRDefault="0087625C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87625C" w:rsidRPr="0087625C" w:rsidRDefault="0087625C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7625C" w:rsidRPr="0087625C" w:rsidRDefault="00D10257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AVALIAÇÃO ESCRITA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5C" w:rsidRDefault="0087625C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D0F84" w:rsidRPr="0087625C" w:rsidRDefault="006D0F84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19/09 a 23/09</w:t>
            </w:r>
          </w:p>
        </w:tc>
      </w:tr>
      <w:tr w:rsidR="0087625C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87625C" w:rsidRPr="0087625C" w:rsidRDefault="0087625C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87625C" w:rsidRPr="0087625C" w:rsidRDefault="0087625C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87625C" w:rsidRPr="0087625C" w:rsidRDefault="0087625C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7625C" w:rsidRPr="0087625C" w:rsidRDefault="00D10257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Correção da avaliação e recuperação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5C" w:rsidRDefault="0087625C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D0F84" w:rsidRPr="0087625C" w:rsidRDefault="006D0F84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26/09 a 30/09</w:t>
            </w:r>
          </w:p>
        </w:tc>
      </w:tr>
      <w:tr w:rsidR="00434FAB" w:rsidRPr="0087625C" w:rsidTr="001C544F">
        <w:trPr>
          <w:cantSplit/>
          <w:trHeight w:val="512"/>
        </w:trPr>
        <w:tc>
          <w:tcPr>
            <w:tcW w:w="1448" w:type="dxa"/>
            <w:vMerge w:val="restart"/>
            <w:vAlign w:val="center"/>
          </w:tcPr>
          <w:p w:rsidR="00434FAB" w:rsidRPr="0087625C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4.1</w:t>
            </w:r>
          </w:p>
        </w:tc>
        <w:tc>
          <w:tcPr>
            <w:tcW w:w="2759" w:type="dxa"/>
            <w:vMerge w:val="restart"/>
            <w:vAlign w:val="center"/>
          </w:tcPr>
          <w:p w:rsidR="00434FAB" w:rsidRDefault="00434FAB" w:rsidP="00D1025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Indução magnética: </w:t>
            </w:r>
          </w:p>
          <w:p w:rsidR="00434FAB" w:rsidRPr="0087625C" w:rsidRDefault="00434FAB" w:rsidP="00D102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Leis de Faraday e </w:t>
            </w:r>
            <w:proofErr w:type="spellStart"/>
            <w:r>
              <w:rPr>
                <w:sz w:val="22"/>
                <w:szCs w:val="22"/>
              </w:rPr>
              <w:t>Lenz</w:t>
            </w:r>
            <w:proofErr w:type="spellEnd"/>
          </w:p>
        </w:tc>
        <w:tc>
          <w:tcPr>
            <w:tcW w:w="2897" w:type="dxa"/>
            <w:vMerge w:val="restart"/>
          </w:tcPr>
          <w:p w:rsidR="00434FAB" w:rsidRDefault="00434FAB" w:rsidP="00D102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34FAB" w:rsidRDefault="00434FAB" w:rsidP="00D102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34FAB" w:rsidRDefault="00434FAB" w:rsidP="00D102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34FAB" w:rsidRPr="00F96518" w:rsidRDefault="00434FAB" w:rsidP="00D102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Matemática, trigonometria e álgebra</w:t>
            </w:r>
          </w:p>
          <w:p w:rsidR="00434FAB" w:rsidRPr="0087625C" w:rsidRDefault="00434FAB" w:rsidP="00D1025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Magnetismo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434FAB" w:rsidRPr="0087625C" w:rsidRDefault="00434FAB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6518">
              <w:rPr>
                <w:rFonts w:ascii="Arial" w:hAnsi="Arial" w:cs="Arial"/>
                <w:sz w:val="22"/>
                <w:szCs w:val="22"/>
              </w:rPr>
              <w:t>Aula expositiva dialogada, Circuitos Magnéticos Lineares.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AB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34FAB" w:rsidRPr="0087625C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03/10 a 07/10</w:t>
            </w:r>
          </w:p>
        </w:tc>
      </w:tr>
      <w:tr w:rsidR="00434FAB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434FAB" w:rsidRPr="0087625C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434FAB" w:rsidRPr="0087625C" w:rsidRDefault="00434FAB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434FAB" w:rsidRPr="0087625C" w:rsidRDefault="00434FAB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434FAB" w:rsidRPr="0087625C" w:rsidRDefault="00434FAB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dialogada, Circuitos Magnéticos não - Lineares.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AB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34FAB" w:rsidRPr="0087625C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10/10 a 14/10</w:t>
            </w:r>
          </w:p>
        </w:tc>
      </w:tr>
      <w:tr w:rsidR="00434FAB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434FAB" w:rsidRPr="0087625C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434FAB" w:rsidRPr="0087625C" w:rsidRDefault="00434FAB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434FAB" w:rsidRPr="0087625C" w:rsidRDefault="00434FAB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434FAB" w:rsidRPr="0087625C" w:rsidRDefault="00434FAB" w:rsidP="00434FA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dialogada, Circuitos Magnéticos não-Lineares. Série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AB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34FAB" w:rsidRPr="0087625C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17/10 a 21/10</w:t>
            </w:r>
          </w:p>
        </w:tc>
      </w:tr>
      <w:tr w:rsidR="00434FAB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434FAB" w:rsidRPr="0087625C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434FAB" w:rsidRPr="0087625C" w:rsidRDefault="00434FAB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434FAB" w:rsidRPr="0087625C" w:rsidRDefault="00434FAB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434FAB" w:rsidRPr="0087625C" w:rsidRDefault="00434FAB" w:rsidP="00434FA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dialogada, Circuitos Magnéticos não-Lineares. Paralelo Exercícios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AB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34FAB" w:rsidRPr="0087625C" w:rsidRDefault="00434FAB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24/10 a 28/10</w:t>
            </w:r>
          </w:p>
        </w:tc>
      </w:tr>
      <w:tr w:rsidR="00923A6F" w:rsidRPr="0087625C" w:rsidTr="001C544F">
        <w:trPr>
          <w:cantSplit/>
          <w:trHeight w:val="512"/>
        </w:trPr>
        <w:tc>
          <w:tcPr>
            <w:tcW w:w="1448" w:type="dxa"/>
            <w:vMerge w:val="restart"/>
            <w:vAlign w:val="center"/>
          </w:tcPr>
          <w:p w:rsidR="00923A6F" w:rsidRPr="0087625C" w:rsidRDefault="00923A6F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4.2</w:t>
            </w:r>
          </w:p>
        </w:tc>
        <w:tc>
          <w:tcPr>
            <w:tcW w:w="2759" w:type="dxa"/>
            <w:vMerge w:val="restart"/>
            <w:vAlign w:val="center"/>
          </w:tcPr>
          <w:p w:rsidR="00923A6F" w:rsidRDefault="00923A6F" w:rsidP="00434FA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Corrente alternada trifásica: </w:t>
            </w:r>
          </w:p>
          <w:p w:rsidR="00923A6F" w:rsidRDefault="00923A6F" w:rsidP="00434FAB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configuração</w:t>
            </w:r>
            <w:proofErr w:type="gramEnd"/>
            <w:r>
              <w:rPr>
                <w:sz w:val="22"/>
                <w:szCs w:val="22"/>
              </w:rPr>
              <w:t xml:space="preserve"> delta; </w:t>
            </w:r>
          </w:p>
          <w:p w:rsidR="00923A6F" w:rsidRDefault="00923A6F" w:rsidP="00434FAB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configuração</w:t>
            </w:r>
            <w:proofErr w:type="gramEnd"/>
            <w:r>
              <w:rPr>
                <w:sz w:val="22"/>
                <w:szCs w:val="22"/>
              </w:rPr>
              <w:t xml:space="preserve"> estrela; </w:t>
            </w:r>
          </w:p>
          <w:p w:rsidR="00923A6F" w:rsidRDefault="00923A6F" w:rsidP="00434FAB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potências</w:t>
            </w:r>
            <w:proofErr w:type="gramEnd"/>
            <w:r>
              <w:rPr>
                <w:sz w:val="22"/>
                <w:szCs w:val="22"/>
              </w:rPr>
              <w:t xml:space="preserve"> trifásicas; </w:t>
            </w:r>
          </w:p>
          <w:p w:rsidR="00923A6F" w:rsidRPr="00434FAB" w:rsidRDefault="00923A6F" w:rsidP="00434FAB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fator</w:t>
            </w:r>
            <w:proofErr w:type="gramEnd"/>
            <w:r>
              <w:rPr>
                <w:sz w:val="22"/>
                <w:szCs w:val="22"/>
              </w:rPr>
              <w:t xml:space="preserve"> de potência </w:t>
            </w:r>
          </w:p>
        </w:tc>
        <w:tc>
          <w:tcPr>
            <w:tcW w:w="2897" w:type="dxa"/>
            <w:vMerge w:val="restart"/>
          </w:tcPr>
          <w:p w:rsidR="00923A6F" w:rsidRDefault="00923A6F" w:rsidP="00CE2D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23A6F" w:rsidRDefault="00923A6F" w:rsidP="00CE2D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23A6F" w:rsidRPr="00923A6F" w:rsidRDefault="00923A6F" w:rsidP="00CE2D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Números Complexos, equação de1º grau 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923A6F" w:rsidRPr="0087625C" w:rsidRDefault="00923A6F" w:rsidP="00434FA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4FAB">
              <w:rPr>
                <w:rFonts w:ascii="Arial" w:hAnsi="Arial" w:cs="Arial"/>
                <w:sz w:val="22"/>
                <w:szCs w:val="22"/>
              </w:rPr>
              <w:t>Aula expositiva dialogada</w:t>
            </w:r>
            <w:r>
              <w:rPr>
                <w:rFonts w:ascii="Arial" w:hAnsi="Arial" w:cs="Arial"/>
                <w:sz w:val="22"/>
                <w:szCs w:val="22"/>
              </w:rPr>
              <w:t>, Geração defasagem, tensão de linha e de fase.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A6F" w:rsidRDefault="00923A6F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23A6F" w:rsidRPr="0087625C" w:rsidRDefault="00923A6F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31/10 a 04/11</w:t>
            </w:r>
          </w:p>
        </w:tc>
      </w:tr>
      <w:tr w:rsidR="00923A6F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923A6F" w:rsidRPr="0087625C" w:rsidRDefault="00923A6F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923A6F" w:rsidRPr="0087625C" w:rsidRDefault="00923A6F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923A6F" w:rsidRPr="0087625C" w:rsidRDefault="00923A6F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923A6F" w:rsidRPr="00434FAB" w:rsidRDefault="00923A6F" w:rsidP="00434FA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4FAB">
              <w:rPr>
                <w:rFonts w:ascii="Arial" w:hAnsi="Arial" w:cs="Arial"/>
                <w:sz w:val="22"/>
                <w:szCs w:val="22"/>
              </w:rPr>
              <w:t>Aula expositiva dialogada</w:t>
            </w:r>
            <w:r>
              <w:rPr>
                <w:rFonts w:ascii="Arial" w:hAnsi="Arial" w:cs="Arial"/>
                <w:sz w:val="22"/>
                <w:szCs w:val="22"/>
              </w:rPr>
              <w:t>, Ligação Triangulo, Corrente de Linha e de fase.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A6F" w:rsidRDefault="00923A6F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23A6F" w:rsidRPr="0087625C" w:rsidRDefault="00923A6F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07/11 a 11/11</w:t>
            </w:r>
          </w:p>
        </w:tc>
      </w:tr>
      <w:tr w:rsidR="00923A6F" w:rsidRPr="0087625C" w:rsidTr="001C544F">
        <w:trPr>
          <w:cantSplit/>
          <w:trHeight w:val="512"/>
        </w:trPr>
        <w:tc>
          <w:tcPr>
            <w:tcW w:w="1448" w:type="dxa"/>
            <w:vMerge/>
            <w:vAlign w:val="center"/>
          </w:tcPr>
          <w:p w:rsidR="00923A6F" w:rsidRPr="0087625C" w:rsidRDefault="00923A6F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Merge/>
            <w:vAlign w:val="center"/>
          </w:tcPr>
          <w:p w:rsidR="00923A6F" w:rsidRPr="0087625C" w:rsidRDefault="00923A6F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923A6F" w:rsidRPr="0087625C" w:rsidRDefault="00923A6F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923A6F" w:rsidRPr="0087625C" w:rsidRDefault="00923A6F" w:rsidP="00923A6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expositiva dialogada, Ligação Estrela, Corrente de Linha e de fase.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A6F" w:rsidRDefault="00923A6F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23A6F" w:rsidRPr="0087625C" w:rsidRDefault="00923A6F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16/11 a 18/11</w:t>
            </w:r>
          </w:p>
        </w:tc>
      </w:tr>
      <w:tr w:rsidR="0087625C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87625C" w:rsidRPr="0087625C" w:rsidRDefault="0087625C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87625C" w:rsidRPr="0087625C" w:rsidRDefault="0087625C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87625C" w:rsidRPr="0087625C" w:rsidRDefault="0087625C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7625C" w:rsidRPr="0087625C" w:rsidRDefault="00D10257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Revisão e exercícios de fixação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5C" w:rsidRDefault="0087625C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D0F84" w:rsidRPr="0087625C" w:rsidRDefault="006D0F84" w:rsidP="00D1025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21/11 a </w:t>
            </w:r>
            <w:r w:rsidR="00D10257">
              <w:rPr>
                <w:rFonts w:ascii="Arial" w:hAnsi="Arial" w:cs="Arial"/>
                <w:b/>
                <w:sz w:val="22"/>
                <w:szCs w:val="22"/>
              </w:rPr>
              <w:t>25</w:t>
            </w:r>
            <w:r>
              <w:rPr>
                <w:rFonts w:ascii="Arial" w:hAnsi="Arial" w:cs="Arial"/>
                <w:b/>
                <w:sz w:val="22"/>
                <w:szCs w:val="22"/>
              </w:rPr>
              <w:t>/1</w:t>
            </w:r>
            <w:r w:rsidR="00D1025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D10257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D10257" w:rsidRPr="0087625C" w:rsidRDefault="00D10257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D10257" w:rsidRPr="0087625C" w:rsidRDefault="00D10257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D10257" w:rsidRPr="0087625C" w:rsidRDefault="00D10257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10257" w:rsidRPr="0087625C" w:rsidRDefault="00D10257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AVALIAÇÃO ESCRITA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57" w:rsidRDefault="00D10257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10257" w:rsidRDefault="00D10257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28/11 a 02/12</w:t>
            </w:r>
          </w:p>
        </w:tc>
      </w:tr>
      <w:tr w:rsidR="00D10257" w:rsidRPr="0087625C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D10257" w:rsidRPr="0087625C" w:rsidRDefault="00D10257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D10257" w:rsidRPr="0087625C" w:rsidRDefault="00D10257" w:rsidP="008762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D10257" w:rsidRPr="0087625C" w:rsidRDefault="00D10257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10257" w:rsidRPr="0087625C" w:rsidRDefault="00D10257" w:rsidP="00CE2D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Correção da avaliação e recuperação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57" w:rsidRDefault="00D10257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10257" w:rsidRDefault="00D10257" w:rsidP="008762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05/12 a 09/12</w:t>
            </w:r>
          </w:p>
        </w:tc>
      </w:tr>
    </w:tbl>
    <w:p w:rsidR="007052EA" w:rsidRPr="0087625C" w:rsidRDefault="007052EA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F130A9" w:rsidRPr="0087625C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87625C" w:rsidRPr="0087625C" w:rsidRDefault="0087625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11BC7" w:rsidRDefault="00DA3B72" w:rsidP="0013737D">
      <w:pPr>
        <w:pStyle w:val="Ttulo3"/>
        <w:ind w:left="-540" w:firstLine="540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D8649E" w:rsidRPr="00D8649E" w:rsidRDefault="00D8649E" w:rsidP="00D8649E"/>
    <w:p w:rsidR="00D16250" w:rsidRPr="00F130A9" w:rsidRDefault="00D16250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</w:t>
      </w:r>
      <w:proofErr w:type="spellStart"/>
      <w:proofErr w:type="gramStart"/>
      <w:r w:rsidRPr="00F130A9">
        <w:rPr>
          <w:rFonts w:ascii="Arial" w:hAnsi="Arial" w:cs="Arial"/>
          <w:b/>
          <w:sz w:val="22"/>
          <w:szCs w:val="22"/>
        </w:rPr>
        <w:t>Curricular:</w:t>
      </w:r>
      <w:r w:rsidR="00D8649E" w:rsidRPr="00D8649E">
        <w:rPr>
          <w:rFonts w:ascii="Arial" w:hAnsi="Arial" w:cs="Arial"/>
          <w:b/>
          <w:sz w:val="22"/>
          <w:szCs w:val="22"/>
        </w:rPr>
        <w:t>COMANDOS</w:t>
      </w:r>
      <w:proofErr w:type="spellEnd"/>
      <w:proofErr w:type="gramEnd"/>
      <w:r w:rsidR="00D8649E" w:rsidRPr="00D8649E">
        <w:rPr>
          <w:rFonts w:ascii="Arial" w:hAnsi="Arial" w:cs="Arial"/>
          <w:b/>
          <w:sz w:val="22"/>
          <w:szCs w:val="22"/>
        </w:rPr>
        <w:t xml:space="preserve"> ELÉTRICOS </w:t>
      </w:r>
      <w:proofErr w:type="spellStart"/>
      <w:r w:rsidR="00D8649E" w:rsidRPr="00D8649E">
        <w:rPr>
          <w:rFonts w:ascii="Arial" w:hAnsi="Arial" w:cs="Arial"/>
          <w:b/>
          <w:sz w:val="22"/>
          <w:szCs w:val="22"/>
        </w:rPr>
        <w:t>I</w:t>
      </w:r>
      <w:r w:rsidR="000F3CD8" w:rsidRPr="00F130A9">
        <w:rPr>
          <w:rFonts w:ascii="Arial" w:hAnsi="Arial" w:cs="Arial"/>
          <w:b/>
          <w:sz w:val="22"/>
          <w:szCs w:val="22"/>
        </w:rPr>
        <w:t>Série</w:t>
      </w:r>
      <w:proofErr w:type="spellEnd"/>
      <w:r w:rsidRPr="00F130A9">
        <w:rPr>
          <w:rFonts w:ascii="Arial" w:hAnsi="Arial" w:cs="Arial"/>
          <w:b/>
          <w:sz w:val="22"/>
          <w:szCs w:val="22"/>
        </w:rPr>
        <w:t>:</w:t>
      </w:r>
      <w:r w:rsidR="00D8649E">
        <w:rPr>
          <w:rFonts w:ascii="Arial" w:hAnsi="Arial" w:cs="Arial"/>
          <w:b/>
          <w:sz w:val="22"/>
          <w:szCs w:val="22"/>
        </w:rPr>
        <w:t xml:space="preserve"> 1ª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por</w:t>
            </w:r>
            <w:proofErr w:type="gramEnd"/>
            <w:r w:rsidRPr="00F130A9">
              <w:rPr>
                <w:rFonts w:ascii="Arial" w:hAnsi="Arial" w:cs="Arial"/>
                <w:sz w:val="22"/>
                <w:szCs w:val="22"/>
              </w:rPr>
              <w:t xml:space="preserve">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DA304E" w:rsidRPr="00FB3DBB" w:rsidTr="007553AF">
        <w:trPr>
          <w:trHeight w:val="535"/>
        </w:trPr>
        <w:tc>
          <w:tcPr>
            <w:tcW w:w="3756" w:type="dxa"/>
            <w:vAlign w:val="center"/>
          </w:tcPr>
          <w:p w:rsidR="00DA304E" w:rsidRPr="00CB00C1" w:rsidRDefault="00CB00C1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</w:rPr>
            </w:pPr>
            <w:r w:rsidRPr="00CB00C1">
              <w:rPr>
                <w:rFonts w:ascii="Arial" w:hAnsi="Arial" w:cs="Arial"/>
                <w:sz w:val="22"/>
                <w:szCs w:val="22"/>
              </w:rPr>
              <w:t>Aplicar os conceitos básicos dos fenômenos eletromagnéticos</w:t>
            </w: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2E87" w:rsidRDefault="00122E87" w:rsidP="00122E8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Analisar os princípios que regem os fenômenos eletromagnéticos. </w:t>
            </w: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2E87" w:rsidRDefault="00122E87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2E87" w:rsidRDefault="00122E87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2E87" w:rsidRDefault="00122E87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2E87" w:rsidRPr="0049662A" w:rsidRDefault="00122E87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122E87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122E87" w:rsidRDefault="00122E87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22E87">
              <w:rPr>
                <w:rFonts w:ascii="Arial" w:hAnsi="Arial" w:cs="Arial"/>
                <w:sz w:val="22"/>
                <w:szCs w:val="22"/>
              </w:rPr>
              <w:t>Analisar os circuitos magnéticos</w:t>
            </w: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49662A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Default="00DA304E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2E87" w:rsidRDefault="00122E87" w:rsidP="00122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Distinguir os principais parâmetros dos sistemas trifásicos e a relação existente entre eles </w:t>
            </w:r>
          </w:p>
          <w:p w:rsidR="00122E87" w:rsidRPr="0049662A" w:rsidRDefault="00122E87" w:rsidP="00CB00C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Default="00DA304E" w:rsidP="00122E8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</w:rPr>
            </w:pPr>
          </w:p>
          <w:p w:rsidR="00122E87" w:rsidRPr="00FB3DBB" w:rsidRDefault="00122E87" w:rsidP="00122E8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100" w:type="dxa"/>
            <w:vAlign w:val="center"/>
          </w:tcPr>
          <w:p w:rsidR="00DA304E" w:rsidRPr="0049662A" w:rsidRDefault="00DA304E" w:rsidP="00CB00C1">
            <w:pPr>
              <w:rPr>
                <w:rFonts w:ascii="Arial" w:hAnsi="Arial" w:cs="Arial"/>
                <w:sz w:val="22"/>
                <w:szCs w:val="22"/>
              </w:rPr>
            </w:pPr>
            <w:r w:rsidRPr="0049662A">
              <w:rPr>
                <w:rFonts w:ascii="Arial" w:hAnsi="Arial" w:cs="Arial"/>
                <w:sz w:val="22"/>
                <w:szCs w:val="22"/>
              </w:rPr>
              <w:lastRenderedPageBreak/>
              <w:t>Avaliação escrita individual</w:t>
            </w:r>
          </w:p>
          <w:p w:rsidR="00DA304E" w:rsidRPr="0049662A" w:rsidRDefault="00DA304E" w:rsidP="00CB00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662A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49662A">
              <w:rPr>
                <w:rFonts w:ascii="Arial" w:hAnsi="Arial" w:cs="Arial"/>
                <w:sz w:val="22"/>
                <w:szCs w:val="22"/>
              </w:rPr>
              <w:t>bservação direta</w:t>
            </w:r>
          </w:p>
          <w:p w:rsidR="00DA304E" w:rsidRPr="0049662A" w:rsidRDefault="00DA304E" w:rsidP="00CB00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62A">
              <w:rPr>
                <w:rFonts w:ascii="Arial" w:hAnsi="Arial" w:cs="Arial"/>
                <w:sz w:val="22"/>
                <w:szCs w:val="22"/>
              </w:rPr>
              <w:t>Seminários</w:t>
            </w:r>
          </w:p>
          <w:p w:rsidR="00DA304E" w:rsidRPr="0049662A" w:rsidRDefault="00DA304E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DA304E" w:rsidRPr="0049662A" w:rsidRDefault="00DA304E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DA304E" w:rsidRPr="0049662A" w:rsidRDefault="00DA304E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DA304E" w:rsidRPr="0049662A" w:rsidRDefault="00DA304E" w:rsidP="00CB00C1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122E87" w:rsidRDefault="00122E87" w:rsidP="00122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Avaliação escrita individual</w:t>
            </w:r>
          </w:p>
          <w:p w:rsidR="00122E87" w:rsidRDefault="00122E87" w:rsidP="00122E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bservação direta</w:t>
            </w:r>
          </w:p>
          <w:p w:rsidR="00CB00C1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122E87" w:rsidRDefault="00122E87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122E87" w:rsidRDefault="00122E87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122E87" w:rsidRDefault="00122E87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122E87" w:rsidRPr="0049662A" w:rsidRDefault="00122E87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122E87" w:rsidRDefault="00122E87" w:rsidP="00122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Avaliação escrita individual</w:t>
            </w:r>
          </w:p>
          <w:p w:rsidR="00122E87" w:rsidRDefault="00122E87" w:rsidP="00122E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bservação direta</w:t>
            </w: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122E87" w:rsidRDefault="00122E87" w:rsidP="00122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Avaliação escrita individual</w:t>
            </w:r>
          </w:p>
          <w:p w:rsidR="00122E87" w:rsidRDefault="00122E87" w:rsidP="00122E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bservação direta</w:t>
            </w: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CB00C1" w:rsidRPr="0049662A" w:rsidRDefault="00CB00C1" w:rsidP="00CB00C1">
            <w:pPr>
              <w:jc w:val="both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CB00C1" w:rsidRPr="006213C7" w:rsidRDefault="00CB00C1" w:rsidP="00CB00C1">
            <w:pPr>
              <w:jc w:val="both"/>
              <w:rPr>
                <w:rFonts w:ascii="Arial" w:hAnsi="Arial" w:cs="Arial"/>
                <w:b/>
                <w:color w:val="2E74B5"/>
              </w:rPr>
            </w:pPr>
          </w:p>
        </w:tc>
        <w:tc>
          <w:tcPr>
            <w:tcW w:w="3704" w:type="dxa"/>
            <w:vAlign w:val="center"/>
          </w:tcPr>
          <w:p w:rsidR="0049662A" w:rsidRPr="0049662A" w:rsidRDefault="0049662A" w:rsidP="0049662A">
            <w:pPr>
              <w:rPr>
                <w:rFonts w:ascii="Arial" w:hAnsi="Arial" w:cs="Arial"/>
                <w:sz w:val="22"/>
                <w:szCs w:val="22"/>
              </w:rPr>
            </w:pPr>
            <w:r w:rsidRPr="0049662A">
              <w:rPr>
                <w:rFonts w:ascii="Arial" w:hAnsi="Arial" w:cs="Arial"/>
                <w:sz w:val="22"/>
                <w:szCs w:val="22"/>
              </w:rPr>
              <w:lastRenderedPageBreak/>
              <w:t>Clareza, domínio das teorias e precisão nas soluções dos problemas.</w:t>
            </w:r>
          </w:p>
          <w:p w:rsidR="00DA304E" w:rsidRPr="006213C7" w:rsidRDefault="00DA304E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DA304E" w:rsidRPr="006213C7" w:rsidRDefault="00DA304E" w:rsidP="0013737D">
            <w:pPr>
              <w:jc w:val="both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DA304E" w:rsidRPr="0049662A" w:rsidRDefault="00DA304E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9662A" w:rsidRPr="0049662A" w:rsidRDefault="0049662A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9662A" w:rsidRPr="0049662A" w:rsidRDefault="0049662A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9662A" w:rsidRPr="0049662A" w:rsidRDefault="0049662A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122E87" w:rsidRPr="00122E87" w:rsidRDefault="00122E87" w:rsidP="00122E87">
            <w:pPr>
              <w:rPr>
                <w:rFonts w:ascii="Arial" w:hAnsi="Arial" w:cs="Arial"/>
                <w:sz w:val="22"/>
                <w:szCs w:val="22"/>
              </w:rPr>
            </w:pPr>
            <w:r w:rsidRPr="00122E87">
              <w:rPr>
                <w:rFonts w:ascii="Arial" w:hAnsi="Arial" w:cs="Arial"/>
                <w:sz w:val="22"/>
                <w:szCs w:val="22"/>
              </w:rPr>
              <w:t>Clareza, domínio das teorias e precisão nas soluções dos problemas.</w:t>
            </w:r>
          </w:p>
          <w:p w:rsidR="0049662A" w:rsidRPr="0049662A" w:rsidRDefault="0049662A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9662A" w:rsidRDefault="0049662A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122E87" w:rsidRDefault="00122E87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122E87" w:rsidRDefault="00122E87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122E87" w:rsidRDefault="00122E87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122E87" w:rsidRPr="0049662A" w:rsidRDefault="00122E87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122E87" w:rsidRPr="00122E87" w:rsidRDefault="00122E87" w:rsidP="00122E87">
            <w:pPr>
              <w:rPr>
                <w:rFonts w:ascii="Arial" w:hAnsi="Arial" w:cs="Arial"/>
                <w:sz w:val="22"/>
                <w:szCs w:val="22"/>
              </w:rPr>
            </w:pPr>
            <w:r w:rsidRPr="00122E87">
              <w:rPr>
                <w:rFonts w:ascii="Arial" w:hAnsi="Arial" w:cs="Arial"/>
                <w:sz w:val="22"/>
                <w:szCs w:val="22"/>
              </w:rPr>
              <w:t>Clareza, domínio das teorias e precisão nas soluções dos problemas.</w:t>
            </w:r>
          </w:p>
          <w:p w:rsidR="0049662A" w:rsidRPr="0049662A" w:rsidRDefault="0049662A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9662A" w:rsidRPr="0049662A" w:rsidRDefault="0049662A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9662A" w:rsidRPr="0049662A" w:rsidRDefault="0049662A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9662A" w:rsidRPr="0049662A" w:rsidRDefault="0049662A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122E87" w:rsidRPr="00122E87" w:rsidRDefault="00122E87" w:rsidP="00122E87">
            <w:pPr>
              <w:rPr>
                <w:rFonts w:ascii="Arial" w:hAnsi="Arial" w:cs="Arial"/>
                <w:sz w:val="22"/>
                <w:szCs w:val="22"/>
              </w:rPr>
            </w:pPr>
            <w:r w:rsidRPr="00122E87">
              <w:rPr>
                <w:rFonts w:ascii="Arial" w:hAnsi="Arial" w:cs="Arial"/>
                <w:sz w:val="22"/>
                <w:szCs w:val="22"/>
              </w:rPr>
              <w:lastRenderedPageBreak/>
              <w:t>Clareza, domínio das teorias e precisão nas soluções dos problemas.</w:t>
            </w:r>
          </w:p>
          <w:p w:rsidR="0049662A" w:rsidRDefault="0049662A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122E87" w:rsidRPr="0049662A" w:rsidRDefault="00122E87" w:rsidP="0049662A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9662A" w:rsidRPr="006213C7" w:rsidRDefault="0049662A" w:rsidP="0049662A">
            <w:pPr>
              <w:rPr>
                <w:rFonts w:ascii="Arial" w:hAnsi="Arial" w:cs="Arial"/>
                <w:b/>
                <w:color w:val="2E74B5"/>
              </w:rPr>
            </w:pPr>
          </w:p>
        </w:tc>
        <w:tc>
          <w:tcPr>
            <w:tcW w:w="3577" w:type="dxa"/>
            <w:vAlign w:val="center"/>
          </w:tcPr>
          <w:p w:rsidR="0049662A" w:rsidRPr="0049662A" w:rsidRDefault="0049662A" w:rsidP="0049662A">
            <w:pPr>
              <w:tabs>
                <w:tab w:val="num" w:pos="113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</w:t>
            </w:r>
            <w:r w:rsidRPr="0049662A">
              <w:rPr>
                <w:rFonts w:ascii="Arial" w:hAnsi="Arial" w:cs="Arial"/>
                <w:sz w:val="22"/>
                <w:szCs w:val="22"/>
              </w:rPr>
              <w:t xml:space="preserve">nformar-se, comunicar-se e representar ideias e sentimento utilizando textos e tecnologias de diferentes naturezas; </w:t>
            </w:r>
          </w:p>
          <w:p w:rsidR="0049662A" w:rsidRPr="0049662A" w:rsidRDefault="0049662A" w:rsidP="0049662A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proofErr w:type="gramStart"/>
            <w:r w:rsidRPr="0049662A">
              <w:rPr>
                <w:rFonts w:ascii="Arial" w:hAnsi="Arial" w:cs="Arial"/>
                <w:sz w:val="22"/>
                <w:szCs w:val="22"/>
              </w:rPr>
              <w:t>observar</w:t>
            </w:r>
            <w:proofErr w:type="gramEnd"/>
            <w:r w:rsidRPr="0049662A">
              <w:rPr>
                <w:rFonts w:ascii="Arial" w:hAnsi="Arial" w:cs="Arial"/>
                <w:sz w:val="22"/>
                <w:szCs w:val="22"/>
              </w:rPr>
              <w:t xml:space="preserve"> criticamente  e questionar  processos naturais, socioculturais e tecnológicos;</w:t>
            </w:r>
          </w:p>
          <w:p w:rsidR="0049662A" w:rsidRPr="0049662A" w:rsidRDefault="0049662A" w:rsidP="00DA304E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49662A" w:rsidRPr="0049662A" w:rsidRDefault="0049662A" w:rsidP="00DA304E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122E87" w:rsidRDefault="00122E87" w:rsidP="00122E87">
            <w:pPr>
              <w:tabs>
                <w:tab w:val="num" w:pos="113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Informar-se, comunicar-se e representar ideias e sentimento utilizando textos e tecnologias de diferentes naturezas; </w:t>
            </w:r>
          </w:p>
          <w:p w:rsidR="0049662A" w:rsidRPr="0049662A" w:rsidRDefault="00122E87" w:rsidP="00122E87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observar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criticamente  e questionar  processos naturais, socioculturais e tecnológicos</w:t>
            </w:r>
          </w:p>
          <w:p w:rsidR="0049662A" w:rsidRPr="0049662A" w:rsidRDefault="0049662A" w:rsidP="00DA304E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  <w:p w:rsidR="00DA304E" w:rsidRPr="0049662A" w:rsidRDefault="00DA304E" w:rsidP="00DA304E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122E87" w:rsidRDefault="00122E87" w:rsidP="00122E87">
            <w:pPr>
              <w:tabs>
                <w:tab w:val="num" w:pos="113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Informar-se, comunicar-se e representar ideias e sentimento utilizando textos e tecnologias de diferentes naturezas; </w:t>
            </w:r>
          </w:p>
          <w:p w:rsidR="0049662A" w:rsidRPr="0049662A" w:rsidRDefault="00122E87" w:rsidP="00122E87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observar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criticamente  e questionar  processos naturais, socioculturais e tecnológicos</w:t>
            </w:r>
          </w:p>
          <w:p w:rsidR="00122E87" w:rsidRDefault="00122E87" w:rsidP="00122E87">
            <w:pPr>
              <w:tabs>
                <w:tab w:val="num" w:pos="113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Informar-se, comunicar-se e representar ideias e sentimento utilizando textos e tecnologias de diferentes naturezas; </w:t>
            </w:r>
          </w:p>
          <w:p w:rsidR="0049662A" w:rsidRDefault="00122E87" w:rsidP="00DA304E">
            <w:pPr>
              <w:rPr>
                <w:rFonts w:ascii="Arial" w:hAnsi="Arial" w:cs="Arial"/>
                <w:b/>
                <w:color w:val="2E74B5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observar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criticamente  e questionar  processos naturais, socioculturais e tecnológicos</w:t>
            </w:r>
          </w:p>
          <w:p w:rsidR="0049662A" w:rsidRPr="006213C7" w:rsidRDefault="0049662A" w:rsidP="00DA304E">
            <w:pPr>
              <w:rPr>
                <w:rFonts w:ascii="Arial" w:hAnsi="Arial" w:cs="Arial"/>
                <w:b/>
                <w:color w:val="2E74B5"/>
              </w:rPr>
            </w:pPr>
          </w:p>
        </w:tc>
      </w:tr>
    </w:tbl>
    <w:p w:rsidR="00BF2290" w:rsidRPr="00FB3DBB" w:rsidRDefault="00BF2290" w:rsidP="00D10133">
      <w:pPr>
        <w:jc w:val="both"/>
        <w:rPr>
          <w:rFonts w:ascii="Arial" w:hAnsi="Arial" w:cs="Arial"/>
          <w:i/>
        </w:rPr>
      </w:pPr>
    </w:p>
    <w:p w:rsidR="00311779" w:rsidRDefault="00311779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122E87" w:rsidRDefault="00122E87" w:rsidP="00122E87">
      <w:pPr>
        <w:tabs>
          <w:tab w:val="left" w:pos="1671"/>
        </w:tabs>
        <w:jc w:val="both"/>
        <w:rPr>
          <w:rFonts w:ascii="Arial" w:hAnsi="Arial" w:cs="Arial"/>
          <w:b/>
          <w:i/>
          <w:color w:val="000080"/>
        </w:rPr>
      </w:pPr>
    </w:p>
    <w:p w:rsidR="00D8649E" w:rsidRDefault="00D8649E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D8649E" w:rsidRDefault="00D8649E" w:rsidP="00D8649E">
      <w:pPr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D8649E" w:rsidTr="00D8649E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AtividadesPrevistas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D8649E" w:rsidTr="00D8649E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D8649E" w:rsidTr="00D8649E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8649E" w:rsidRDefault="00D8649E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8649E" w:rsidRDefault="00D8649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</w:tbl>
    <w:p w:rsidR="00D8649E" w:rsidRDefault="00D8649E" w:rsidP="00D8649E">
      <w:pPr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 xml:space="preserve">*Assinalar com </w:t>
      </w:r>
      <w:r>
        <w:rPr>
          <w:rFonts w:ascii="Arial" w:hAnsi="Arial" w:cs="Arial"/>
          <w:b/>
          <w:i/>
          <w:sz w:val="20"/>
          <w:szCs w:val="22"/>
        </w:rPr>
        <w:t>X</w:t>
      </w:r>
      <w:r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D8649E" w:rsidRDefault="00D8649E" w:rsidP="00D8649E">
      <w:pPr>
        <w:rPr>
          <w:rFonts w:ascii="Arial" w:hAnsi="Arial" w:cs="Arial"/>
          <w:i/>
          <w:sz w:val="20"/>
          <w:szCs w:val="22"/>
        </w:rPr>
      </w:pPr>
    </w:p>
    <w:p w:rsidR="00D8649E" w:rsidRDefault="00D8649E" w:rsidP="00D8649E">
      <w:pPr>
        <w:rPr>
          <w:rFonts w:ascii="Arial" w:hAnsi="Arial" w:cs="Arial"/>
          <w:i/>
        </w:rPr>
        <w:sectPr w:rsidR="00D8649E" w:rsidSect="00D8649E">
          <w:type w:val="evenPage"/>
          <w:pgSz w:w="16840" w:h="11907" w:orient="landscape"/>
          <w:pgMar w:top="1418" w:right="1418" w:bottom="1418" w:left="1418" w:header="720" w:footer="1117" w:gutter="0"/>
          <w:pgNumType w:start="4"/>
          <w:cols w:space="72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D864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C25A22" w:rsidTr="0013737D">
        <w:trPr>
          <w:trHeight w:val="567"/>
        </w:trPr>
        <w:tc>
          <w:tcPr>
            <w:tcW w:w="9682" w:type="dxa"/>
            <w:vAlign w:val="center"/>
          </w:tcPr>
          <w:p w:rsidR="00DA3B72" w:rsidRPr="00923A6F" w:rsidRDefault="00D10257" w:rsidP="00185039">
            <w:pPr>
              <w:rPr>
                <w:rFonts w:ascii="Arial" w:hAnsi="Arial" w:cs="Arial"/>
                <w:sz w:val="22"/>
                <w:szCs w:val="22"/>
              </w:rPr>
            </w:pPr>
            <w:r w:rsidRPr="00923A6F">
              <w:rPr>
                <w:rFonts w:ascii="Arial" w:hAnsi="Arial" w:cs="Arial"/>
                <w:sz w:val="22"/>
                <w:szCs w:val="22"/>
              </w:rPr>
              <w:t xml:space="preserve">Circuitos </w:t>
            </w:r>
            <w:r w:rsidR="00122E87" w:rsidRPr="00923A6F">
              <w:rPr>
                <w:rFonts w:ascii="Arial" w:hAnsi="Arial" w:cs="Arial"/>
                <w:sz w:val="22"/>
                <w:szCs w:val="22"/>
              </w:rPr>
              <w:t>Magnéticos</w:t>
            </w:r>
            <w:r w:rsidRPr="00923A6F">
              <w:rPr>
                <w:rFonts w:ascii="Arial" w:hAnsi="Arial" w:cs="Arial"/>
                <w:sz w:val="22"/>
                <w:szCs w:val="22"/>
              </w:rPr>
              <w:t xml:space="preserve">: A. </w:t>
            </w:r>
            <w:proofErr w:type="spellStart"/>
            <w:r w:rsidRPr="00923A6F">
              <w:rPr>
                <w:rFonts w:ascii="Arial" w:hAnsi="Arial" w:cs="Arial"/>
                <w:sz w:val="22"/>
                <w:szCs w:val="22"/>
              </w:rPr>
              <w:t>Gozzi</w:t>
            </w:r>
            <w:proofErr w:type="spellEnd"/>
            <w:r w:rsidRPr="00923A6F">
              <w:rPr>
                <w:rFonts w:ascii="Arial" w:hAnsi="Arial" w:cs="Arial"/>
                <w:sz w:val="22"/>
                <w:szCs w:val="22"/>
              </w:rPr>
              <w:t xml:space="preserve"> Giuseppe Giovanni </w:t>
            </w:r>
            <w:proofErr w:type="spellStart"/>
            <w:r w:rsidRPr="00923A6F">
              <w:rPr>
                <w:rFonts w:ascii="Arial" w:hAnsi="Arial" w:cs="Arial"/>
                <w:sz w:val="22"/>
                <w:szCs w:val="22"/>
              </w:rPr>
              <w:t>Massimo</w:t>
            </w:r>
            <w:proofErr w:type="spellEnd"/>
            <w:r w:rsidRPr="00923A6F">
              <w:rPr>
                <w:rFonts w:ascii="Arial" w:hAnsi="Arial" w:cs="Arial"/>
                <w:sz w:val="22"/>
                <w:szCs w:val="22"/>
              </w:rPr>
              <w:t>. Ed Erica. Apostilas e anotações de Aulas.</w:t>
            </w: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D864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Propostas de Integração e/ou Interdisciplinares e/ou Atividades Extra</w:t>
            </w:r>
          </w:p>
        </w:tc>
      </w:tr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923A6F" w:rsidRDefault="00923A6F" w:rsidP="00F130A9">
            <w:pPr>
              <w:rPr>
                <w:rFonts w:ascii="Arial" w:hAnsi="Arial" w:cs="Arial"/>
                <w:color w:val="2E74B5"/>
                <w:sz w:val="22"/>
                <w:szCs w:val="22"/>
              </w:rPr>
            </w:pPr>
            <w:r w:rsidRPr="00923A6F">
              <w:rPr>
                <w:rFonts w:ascii="Arial" w:hAnsi="Arial" w:cs="Arial"/>
                <w:sz w:val="22"/>
                <w:szCs w:val="22"/>
              </w:rPr>
              <w:t xml:space="preserve">Participação dos alunos nas apresentações dos </w:t>
            </w:r>
            <w:proofErr w:type="spellStart"/>
            <w:r w:rsidRPr="00923A6F">
              <w:rPr>
                <w:rFonts w:ascii="Arial" w:hAnsi="Arial" w:cs="Arial"/>
                <w:sz w:val="22"/>
                <w:szCs w:val="22"/>
              </w:rPr>
              <w:t>TCC’s</w:t>
            </w:r>
            <w:proofErr w:type="spellEnd"/>
            <w:r w:rsidR="00F130A9" w:rsidRPr="00923A6F">
              <w:rPr>
                <w:rFonts w:ascii="Arial" w:hAnsi="Arial" w:cs="Arial"/>
                <w:color w:val="2E74B5"/>
                <w:sz w:val="22"/>
                <w:szCs w:val="22"/>
              </w:rPr>
              <w:t>.</w:t>
            </w:r>
          </w:p>
          <w:p w:rsidR="00F130A9" w:rsidRPr="006213C7" w:rsidRDefault="00F130A9" w:rsidP="00F130A9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D864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p w:rsidR="00923A6F" w:rsidRDefault="00923A6F" w:rsidP="00923A6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Correção de exercícios constantes nas avaliações</w:t>
            </w:r>
          </w:p>
          <w:p w:rsidR="00923A6F" w:rsidRDefault="00923A6F" w:rsidP="00923A6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Identificação de dificuldades e itens não assimilados através de avaliação escrita destinada a casos específicos</w:t>
            </w:r>
            <w:r>
              <w:rPr>
                <w:rFonts w:ascii="Arial" w:hAnsi="Arial" w:cs="Arial"/>
                <w:b/>
                <w:i/>
                <w:color w:val="000080"/>
                <w:sz w:val="22"/>
                <w:szCs w:val="22"/>
              </w:rPr>
              <w:t xml:space="preserve">. </w:t>
            </w:r>
          </w:p>
          <w:p w:rsidR="0062056B" w:rsidRPr="00C25A22" w:rsidRDefault="0062056B" w:rsidP="005253AA">
            <w:pPr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828"/>
        </w:trPr>
        <w:tc>
          <w:tcPr>
            <w:tcW w:w="9682" w:type="dxa"/>
          </w:tcPr>
          <w:p w:rsidR="00D16250" w:rsidRPr="00C25A22" w:rsidRDefault="00D8649E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D16250" w:rsidRPr="00C25A22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923A6F">
              <w:rPr>
                <w:rFonts w:ascii="Arial" w:hAnsi="Arial" w:cs="Arial"/>
                <w:sz w:val="20"/>
                <w:szCs w:val="20"/>
              </w:rPr>
              <w:t xml:space="preserve"> GELSON JOSE COLLI</w:t>
            </w:r>
          </w:p>
          <w:p w:rsidR="00DA3B72" w:rsidRPr="00C25A22" w:rsidRDefault="00D16250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</w:t>
            </w:r>
            <w:r w:rsidR="00923A6F">
              <w:rPr>
                <w:rFonts w:ascii="Arial" w:hAnsi="Arial" w:cs="Arial"/>
                <w:sz w:val="20"/>
                <w:szCs w:val="20"/>
              </w:rPr>
              <w:t xml:space="preserve"> 29/02/2016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C25A22" w:rsidTr="00152E13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923A6F" w:rsidRDefault="001F08D1" w:rsidP="00923A6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 presente Plano de Trabalho D</w:t>
            </w:r>
            <w:r w:rsidR="00923A6F">
              <w:rPr>
                <w:rFonts w:ascii="Arial" w:hAnsi="Arial" w:cs="Arial"/>
                <w:sz w:val="22"/>
                <w:szCs w:val="22"/>
              </w:rPr>
              <w:t xml:space="preserve">ocente está alinhado com o Plano de Curso, contemplando as estratégias de articulação entre bases e metodologias para que sejam desenvolvidas as habilidades e competências da componente curricular. </w:t>
            </w:r>
          </w:p>
          <w:p w:rsidR="00D16250" w:rsidRPr="00C25A22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C25A22" w:rsidRPr="00C25A22">
              <w:rPr>
                <w:rFonts w:ascii="Arial" w:hAnsi="Arial" w:cs="Arial"/>
                <w:sz w:val="20"/>
                <w:szCs w:val="20"/>
              </w:rPr>
              <w:t>coordenador (</w:t>
            </w:r>
            <w:r w:rsidRPr="00C25A22">
              <w:rPr>
                <w:rFonts w:ascii="Arial" w:hAnsi="Arial" w:cs="Arial"/>
                <w:sz w:val="20"/>
                <w:szCs w:val="20"/>
              </w:rPr>
              <w:t>a</w:t>
            </w:r>
            <w:proofErr w:type="gramStart"/>
            <w:r w:rsidRPr="00C25A22">
              <w:rPr>
                <w:rFonts w:ascii="Arial" w:hAnsi="Arial" w:cs="Arial"/>
                <w:sz w:val="20"/>
                <w:szCs w:val="20"/>
              </w:rPr>
              <w:t>):</w:t>
            </w:r>
            <w:r w:rsidR="00923A6F">
              <w:rPr>
                <w:rFonts w:ascii="Arial" w:hAnsi="Arial" w:cs="Arial"/>
                <w:sz w:val="22"/>
                <w:szCs w:val="22"/>
              </w:rPr>
              <w:t>Wanderlei</w:t>
            </w:r>
            <w:proofErr w:type="gramEnd"/>
            <w:r w:rsidR="00923A6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23A6F">
              <w:rPr>
                <w:rFonts w:ascii="Arial" w:hAnsi="Arial" w:cs="Arial"/>
                <w:sz w:val="22"/>
                <w:szCs w:val="22"/>
              </w:rPr>
              <w:t>Hidalga</w:t>
            </w:r>
            <w:proofErr w:type="spellEnd"/>
          </w:p>
          <w:p w:rsidR="00F130A9" w:rsidRPr="00C25A22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Data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923A6F" w:rsidRPr="00923A6F">
              <w:rPr>
                <w:rFonts w:ascii="Arial" w:hAnsi="Arial" w:cs="Arial"/>
                <w:sz w:val="20"/>
                <w:szCs w:val="20"/>
              </w:rPr>
              <w:t>29/02/2016</w:t>
            </w: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p w:rsidR="00B350E5" w:rsidRPr="00FB3DBB" w:rsidRDefault="00B350E5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D8649E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 w:rsidSect="00164863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1D3" w:rsidRDefault="00DC61D3">
      <w:r>
        <w:separator/>
      </w:r>
    </w:p>
  </w:endnote>
  <w:endnote w:type="continuationSeparator" w:id="0">
    <w:p w:rsidR="00DC61D3" w:rsidRDefault="00DC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AB" w:rsidRDefault="0016486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34FAB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34FAB" w:rsidRDefault="00434FAB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AB" w:rsidRPr="00236C1A" w:rsidRDefault="00434FAB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933423">
      <w:rPr>
        <w:sz w:val="18"/>
      </w:rPr>
      <w:t xml:space="preserve">ional / Gestão Pedagógica - </w:t>
    </w:r>
    <w:r w:rsidR="00933423">
      <w:rPr>
        <w:sz w:val="18"/>
      </w:rPr>
      <w:t>2018</w:t>
    </w:r>
    <w:bookmarkStart w:id="0" w:name="_GoBack"/>
    <w:bookmarkEnd w:id="0"/>
  </w:p>
  <w:p w:rsidR="00434FAB" w:rsidRPr="00236C1A" w:rsidRDefault="00434FAB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AB" w:rsidRDefault="00434FAB" w:rsidP="002D157E">
    <w:pPr>
      <w:pStyle w:val="Rodap"/>
      <w:ind w:right="140"/>
      <w:jc w:val="both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933423">
      <w:t>ional / Gestão Pedagógica - 2018</w:t>
    </w:r>
  </w:p>
  <w:p w:rsidR="00434FAB" w:rsidRDefault="00434FAB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AB" w:rsidRDefault="00434FAB">
    <w:pPr>
      <w:pStyle w:val="Rodap"/>
      <w:framePr w:wrap="around" w:vAnchor="text" w:hAnchor="margin" w:xAlign="right" w:y="1"/>
      <w:rPr>
        <w:rStyle w:val="Nmerodepgina"/>
      </w:rPr>
    </w:pPr>
  </w:p>
  <w:p w:rsidR="00434FAB" w:rsidRDefault="00434FAB">
    <w:pPr>
      <w:pStyle w:val="Rodap"/>
      <w:ind w:right="360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933423">
      <w:t>ional / Gestão Pedagógica - 2018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1D3" w:rsidRDefault="00DC61D3">
      <w:r>
        <w:separator/>
      </w:r>
    </w:p>
  </w:footnote>
  <w:footnote w:type="continuationSeparator" w:id="0">
    <w:p w:rsidR="00DC61D3" w:rsidRDefault="00DC6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AB" w:rsidRDefault="0016486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34FAB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34FAB" w:rsidRDefault="00434FAB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AB" w:rsidRDefault="00434FAB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</w:t>
    </w:r>
  </w:p>
  <w:p w:rsidR="00434FAB" w:rsidRDefault="00434FAB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434FAB" w:rsidRPr="001C0B20" w:rsidRDefault="00434FAB" w:rsidP="001C0B20">
    <w:pPr>
      <w:tabs>
        <w:tab w:val="left" w:pos="354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AB" w:rsidRDefault="00434FAB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</w:t>
    </w:r>
  </w:p>
  <w:p w:rsidR="00434FAB" w:rsidRPr="00602808" w:rsidRDefault="00434FAB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434FAB" w:rsidRDefault="00434FA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7" w15:restartNumberingAfterBreak="0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0" w15:restartNumberingAfterBreak="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DA2"/>
    <w:rsid w:val="00001CC5"/>
    <w:rsid w:val="000272F3"/>
    <w:rsid w:val="000343C0"/>
    <w:rsid w:val="00043AC1"/>
    <w:rsid w:val="00051307"/>
    <w:rsid w:val="00066B12"/>
    <w:rsid w:val="00066D0D"/>
    <w:rsid w:val="00067ADC"/>
    <w:rsid w:val="00084ACB"/>
    <w:rsid w:val="000A1CF4"/>
    <w:rsid w:val="000A41CB"/>
    <w:rsid w:val="000B5FAA"/>
    <w:rsid w:val="000B7BE9"/>
    <w:rsid w:val="000D1283"/>
    <w:rsid w:val="000E47BF"/>
    <w:rsid w:val="000E6C6F"/>
    <w:rsid w:val="000F3CD8"/>
    <w:rsid w:val="001063EA"/>
    <w:rsid w:val="00116DA2"/>
    <w:rsid w:val="00122CAC"/>
    <w:rsid w:val="00122E87"/>
    <w:rsid w:val="0013737D"/>
    <w:rsid w:val="00152E13"/>
    <w:rsid w:val="00156623"/>
    <w:rsid w:val="00164863"/>
    <w:rsid w:val="001732AB"/>
    <w:rsid w:val="001803B7"/>
    <w:rsid w:val="00185039"/>
    <w:rsid w:val="001C0B20"/>
    <w:rsid w:val="001C544F"/>
    <w:rsid w:val="001E4F41"/>
    <w:rsid w:val="001F08D1"/>
    <w:rsid w:val="00236C1A"/>
    <w:rsid w:val="002452D4"/>
    <w:rsid w:val="00261AE3"/>
    <w:rsid w:val="002D157E"/>
    <w:rsid w:val="002D1EEF"/>
    <w:rsid w:val="002E1F64"/>
    <w:rsid w:val="00303C66"/>
    <w:rsid w:val="00311779"/>
    <w:rsid w:val="00315009"/>
    <w:rsid w:val="00337FBA"/>
    <w:rsid w:val="00354C03"/>
    <w:rsid w:val="003B092A"/>
    <w:rsid w:val="003C419A"/>
    <w:rsid w:val="003E231E"/>
    <w:rsid w:val="003E375A"/>
    <w:rsid w:val="003E6B74"/>
    <w:rsid w:val="00434FAB"/>
    <w:rsid w:val="00436B9A"/>
    <w:rsid w:val="00453903"/>
    <w:rsid w:val="00460F00"/>
    <w:rsid w:val="0049662A"/>
    <w:rsid w:val="004A2EC2"/>
    <w:rsid w:val="00503F1D"/>
    <w:rsid w:val="005253AA"/>
    <w:rsid w:val="00596151"/>
    <w:rsid w:val="005D3FEE"/>
    <w:rsid w:val="0061532A"/>
    <w:rsid w:val="0062056B"/>
    <w:rsid w:val="006213C7"/>
    <w:rsid w:val="0062761C"/>
    <w:rsid w:val="00633CD3"/>
    <w:rsid w:val="00643A0A"/>
    <w:rsid w:val="0066146F"/>
    <w:rsid w:val="006B70C0"/>
    <w:rsid w:val="006D0F84"/>
    <w:rsid w:val="006E5824"/>
    <w:rsid w:val="006E7289"/>
    <w:rsid w:val="006F5780"/>
    <w:rsid w:val="006F79B3"/>
    <w:rsid w:val="007052EA"/>
    <w:rsid w:val="00711BC7"/>
    <w:rsid w:val="00723C3F"/>
    <w:rsid w:val="007254E0"/>
    <w:rsid w:val="00727D07"/>
    <w:rsid w:val="00730FC2"/>
    <w:rsid w:val="0073115D"/>
    <w:rsid w:val="00754C72"/>
    <w:rsid w:val="007553AF"/>
    <w:rsid w:val="007569AA"/>
    <w:rsid w:val="00776FED"/>
    <w:rsid w:val="007800C4"/>
    <w:rsid w:val="00793B4F"/>
    <w:rsid w:val="007979D3"/>
    <w:rsid w:val="007A00FF"/>
    <w:rsid w:val="007A67F9"/>
    <w:rsid w:val="007B6DAC"/>
    <w:rsid w:val="007C20A6"/>
    <w:rsid w:val="007E0AE3"/>
    <w:rsid w:val="007E5F8C"/>
    <w:rsid w:val="0083269A"/>
    <w:rsid w:val="00833B66"/>
    <w:rsid w:val="00851FB8"/>
    <w:rsid w:val="0087625C"/>
    <w:rsid w:val="00892903"/>
    <w:rsid w:val="008A15F0"/>
    <w:rsid w:val="008E7BAD"/>
    <w:rsid w:val="00915001"/>
    <w:rsid w:val="00915EC3"/>
    <w:rsid w:val="009165D7"/>
    <w:rsid w:val="00923A6F"/>
    <w:rsid w:val="009249E2"/>
    <w:rsid w:val="00933423"/>
    <w:rsid w:val="00961C43"/>
    <w:rsid w:val="00987FAE"/>
    <w:rsid w:val="00993390"/>
    <w:rsid w:val="009A3A79"/>
    <w:rsid w:val="009A3B89"/>
    <w:rsid w:val="009B32E2"/>
    <w:rsid w:val="009D6017"/>
    <w:rsid w:val="009F2342"/>
    <w:rsid w:val="00A00D21"/>
    <w:rsid w:val="00A10AF3"/>
    <w:rsid w:val="00A8327C"/>
    <w:rsid w:val="00A94BCC"/>
    <w:rsid w:val="00AB1346"/>
    <w:rsid w:val="00AF1BD4"/>
    <w:rsid w:val="00B06F8B"/>
    <w:rsid w:val="00B12FA0"/>
    <w:rsid w:val="00B3108A"/>
    <w:rsid w:val="00B34773"/>
    <w:rsid w:val="00B350E5"/>
    <w:rsid w:val="00B46915"/>
    <w:rsid w:val="00B469EF"/>
    <w:rsid w:val="00B47F99"/>
    <w:rsid w:val="00B56F5E"/>
    <w:rsid w:val="00B76970"/>
    <w:rsid w:val="00B80AD6"/>
    <w:rsid w:val="00B9079B"/>
    <w:rsid w:val="00B90976"/>
    <w:rsid w:val="00BA01D2"/>
    <w:rsid w:val="00BA4DE8"/>
    <w:rsid w:val="00BE0413"/>
    <w:rsid w:val="00BF2290"/>
    <w:rsid w:val="00C0509C"/>
    <w:rsid w:val="00C21BFE"/>
    <w:rsid w:val="00C21CF3"/>
    <w:rsid w:val="00C25A22"/>
    <w:rsid w:val="00C441C2"/>
    <w:rsid w:val="00C75E1E"/>
    <w:rsid w:val="00C81070"/>
    <w:rsid w:val="00CA412A"/>
    <w:rsid w:val="00CB00C1"/>
    <w:rsid w:val="00CE0411"/>
    <w:rsid w:val="00CE2D35"/>
    <w:rsid w:val="00CE4D59"/>
    <w:rsid w:val="00CE6741"/>
    <w:rsid w:val="00D10133"/>
    <w:rsid w:val="00D10257"/>
    <w:rsid w:val="00D16250"/>
    <w:rsid w:val="00D27D45"/>
    <w:rsid w:val="00D3374A"/>
    <w:rsid w:val="00D35D46"/>
    <w:rsid w:val="00D63515"/>
    <w:rsid w:val="00D72B67"/>
    <w:rsid w:val="00D8649E"/>
    <w:rsid w:val="00DA304E"/>
    <w:rsid w:val="00DA3B72"/>
    <w:rsid w:val="00DB6878"/>
    <w:rsid w:val="00DC61D3"/>
    <w:rsid w:val="00DE15CD"/>
    <w:rsid w:val="00DF408A"/>
    <w:rsid w:val="00DF7C2D"/>
    <w:rsid w:val="00E163F6"/>
    <w:rsid w:val="00E54A42"/>
    <w:rsid w:val="00E54B94"/>
    <w:rsid w:val="00E75824"/>
    <w:rsid w:val="00E77EFE"/>
    <w:rsid w:val="00E91E35"/>
    <w:rsid w:val="00EA44A8"/>
    <w:rsid w:val="00EA6D56"/>
    <w:rsid w:val="00EB14BB"/>
    <w:rsid w:val="00EB667A"/>
    <w:rsid w:val="00EF2B6C"/>
    <w:rsid w:val="00F130A9"/>
    <w:rsid w:val="00F2494F"/>
    <w:rsid w:val="00F26192"/>
    <w:rsid w:val="00F33BDF"/>
    <w:rsid w:val="00F4336D"/>
    <w:rsid w:val="00F67A77"/>
    <w:rsid w:val="00F72F2F"/>
    <w:rsid w:val="00F96518"/>
    <w:rsid w:val="00FB3DBB"/>
    <w:rsid w:val="00FC7BBF"/>
    <w:rsid w:val="00FD01FE"/>
    <w:rsid w:val="00FD2803"/>
    <w:rsid w:val="00FE4F29"/>
    <w:rsid w:val="00FF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AB00F4F-6B37-43DE-BB78-357F43349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903"/>
    <w:rPr>
      <w:sz w:val="24"/>
      <w:szCs w:val="24"/>
    </w:rPr>
  </w:style>
  <w:style w:type="paragraph" w:styleId="Ttulo1">
    <w:name w:val="heading 1"/>
    <w:basedOn w:val="Normal"/>
    <w:next w:val="Normal"/>
    <w:qFormat/>
    <w:rsid w:val="00164863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164863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164863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164863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164863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164863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164863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164863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164863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164863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16486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64863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164863"/>
  </w:style>
  <w:style w:type="paragraph" w:styleId="Corpodetexto">
    <w:name w:val="Body Text"/>
    <w:basedOn w:val="Normal"/>
    <w:rsid w:val="00164863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164863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164863"/>
    <w:rPr>
      <w:sz w:val="20"/>
    </w:rPr>
  </w:style>
  <w:style w:type="character" w:styleId="Refdenotaderodap">
    <w:name w:val="footnote reference"/>
    <w:semiHidden/>
    <w:rsid w:val="00164863"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paragraph" w:styleId="Textodebalo">
    <w:name w:val="Balloon Text"/>
    <w:basedOn w:val="Normal"/>
    <w:link w:val="TextodebaloChar"/>
    <w:rsid w:val="00CE2D3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E2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EAC4A-3A3F-4AF8-9A26-A644D01E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1691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10804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eletrica20181@outlook.com</cp:lastModifiedBy>
  <cp:revision>3</cp:revision>
  <cp:lastPrinted>2011-10-05T12:15:00Z</cp:lastPrinted>
  <dcterms:created xsi:type="dcterms:W3CDTF">2017-08-31T14:07:00Z</dcterms:created>
  <dcterms:modified xsi:type="dcterms:W3CDTF">2018-05-09T18:15:00Z</dcterms:modified>
</cp:coreProperties>
</file>